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5265" w14:textId="77777777" w:rsidR="004E1E7A" w:rsidRPr="00B13E61" w:rsidRDefault="00B13E61" w:rsidP="0004442C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highlight w:val="yellow"/>
        </w:rPr>
        <w:t xml:space="preserve">1 </w:t>
      </w:r>
      <w:r w:rsidR="0004442C" w:rsidRPr="00B13E61">
        <w:rPr>
          <w:rFonts w:ascii="Arial" w:hAnsi="Arial" w:cs="Arial"/>
          <w:b/>
          <w:bCs/>
          <w:color w:val="000000"/>
          <w:highlight w:val="yellow"/>
        </w:rPr>
        <w:t>Présentation</w:t>
      </w:r>
    </w:p>
    <w:p w14:paraId="6845F330" w14:textId="77777777" w:rsidR="0004442C" w:rsidRDefault="0004442C" w:rsidP="0004442C">
      <w:pPr>
        <w:pStyle w:val="Default"/>
      </w:pPr>
    </w:p>
    <w:p w14:paraId="5E8F5413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 xml:space="preserve"> Le ROBOVOLC est un robot mobile pour l'exploration volcanique. Il est conçu pour minimiser les risques pris par les vulcanologues et les techniciens impliqués dans des activités à proximité des cratères en phase éruptive. Il est à noter que les observations les plus intéressantes sont faites au cours des éruptions pendant lesquelles le risque est bien entendu maximum. </w:t>
      </w:r>
    </w:p>
    <w:p w14:paraId="3B993C5D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 xml:space="preserve">Le cahier des charges établi par l'ensemble des partenaires spécifie que le robot doit être capable de : </w:t>
      </w:r>
    </w:p>
    <w:p w14:paraId="00AD7F00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ab/>
        <w:t>–s'approcher d'un cratère actif ;</w:t>
      </w:r>
    </w:p>
    <w:p w14:paraId="1AEDD3DB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ab/>
        <w:t>–collecter des échantillons de rejets éruptifs ;</w:t>
      </w:r>
    </w:p>
    <w:p w14:paraId="30E53C85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ab/>
        <w:t>–collecter des échantillons gazeux ;</w:t>
      </w:r>
    </w:p>
    <w:p w14:paraId="654F95FD" w14:textId="77777777" w:rsidR="0004442C" w:rsidRPr="0004442C" w:rsidRDefault="0004442C" w:rsidP="0004442C">
      <w:pPr>
        <w:pStyle w:val="Default"/>
        <w:rPr>
          <w:rFonts w:ascii="Arial" w:hAnsi="Arial" w:cs="Arial"/>
        </w:rPr>
      </w:pPr>
      <w:r w:rsidRPr="0004442C">
        <w:rPr>
          <w:rFonts w:ascii="Arial" w:hAnsi="Arial" w:cs="Arial"/>
        </w:rPr>
        <w:tab/>
        <w:t>–collecter des données physiques et chimiques ;</w:t>
      </w:r>
    </w:p>
    <w:p w14:paraId="393A0109" w14:textId="77777777" w:rsidR="0004442C" w:rsidRDefault="0004442C" w:rsidP="0004442C">
      <w:pPr>
        <w:rPr>
          <w:rFonts w:ascii="Arial" w:hAnsi="Arial" w:cs="Arial"/>
        </w:rPr>
      </w:pPr>
      <w:r w:rsidRPr="0004442C">
        <w:rPr>
          <w:rFonts w:ascii="Arial" w:hAnsi="Arial" w:cs="Arial"/>
        </w:rPr>
        <w:tab/>
        <w:t>–surveiller une bouche de cratère.</w:t>
      </w:r>
    </w:p>
    <w:p w14:paraId="01468AA5" w14:textId="77777777" w:rsidR="0004442C" w:rsidRDefault="0004442C" w:rsidP="0004442C">
      <w:pPr>
        <w:rPr>
          <w:rFonts w:ascii="Arial" w:hAnsi="Arial" w:cs="Arial"/>
        </w:rPr>
      </w:pPr>
    </w:p>
    <w:p w14:paraId="0A417D4A" w14:textId="63E4587D" w:rsidR="0004442C" w:rsidRDefault="00E45B72" w:rsidP="0004442C">
      <w:pPr>
        <w:jc w:val="center"/>
        <w:rPr>
          <w:rFonts w:ascii="Arial" w:hAnsi="Arial" w:cs="Arial"/>
        </w:rPr>
      </w:pPr>
      <w:r w:rsidRPr="00462C28">
        <w:rPr>
          <w:noProof/>
        </w:rPr>
        <w:drawing>
          <wp:inline distT="0" distB="0" distL="0" distR="0" wp14:anchorId="1D660E1C" wp14:editId="1E05E9BA">
            <wp:extent cx="5186045" cy="350774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2CD8" w14:textId="77777777" w:rsidR="0004442C" w:rsidRDefault="0004442C" w:rsidP="0004442C">
      <w:pPr>
        <w:pStyle w:val="Default"/>
      </w:pPr>
    </w:p>
    <w:p w14:paraId="237518D9" w14:textId="77777777" w:rsidR="0004442C" w:rsidRPr="0004442C" w:rsidRDefault="0004442C" w:rsidP="0004442C">
      <w:pPr>
        <w:pStyle w:val="Default"/>
        <w:rPr>
          <w:rFonts w:ascii="Arial" w:hAnsi="Arial" w:cs="Arial"/>
          <w:color w:val="auto"/>
        </w:rPr>
      </w:pPr>
      <w:r w:rsidRPr="0004442C">
        <w:rPr>
          <w:rFonts w:ascii="Arial" w:hAnsi="Arial" w:cs="Arial"/>
          <w:color w:val="auto"/>
        </w:rPr>
        <w:t xml:space="preserve">Le robot mobile est piloté à distance depuis le poste de contrôle. L'opérateur visualise en permanence les images transmises par la caméra embarquée, et reçoit cycliquement des informations sur la position géographique du robot. </w:t>
      </w:r>
    </w:p>
    <w:p w14:paraId="5E470BC4" w14:textId="77777777" w:rsidR="0004442C" w:rsidRPr="0004442C" w:rsidRDefault="0004442C" w:rsidP="0004442C">
      <w:pPr>
        <w:pStyle w:val="Default"/>
        <w:rPr>
          <w:rFonts w:ascii="Arial" w:hAnsi="Arial" w:cs="Arial"/>
          <w:color w:val="auto"/>
        </w:rPr>
      </w:pPr>
      <w:r w:rsidRPr="0004442C">
        <w:rPr>
          <w:rFonts w:ascii="Arial" w:hAnsi="Arial" w:cs="Arial"/>
          <w:color w:val="auto"/>
        </w:rPr>
        <w:t xml:space="preserve">Ces informations sont obtenues localement sur le robot par un système GPS (Global </w:t>
      </w:r>
      <w:proofErr w:type="spellStart"/>
      <w:r w:rsidRPr="0004442C">
        <w:rPr>
          <w:rFonts w:ascii="Arial" w:hAnsi="Arial" w:cs="Arial"/>
          <w:color w:val="auto"/>
        </w:rPr>
        <w:t>Positioning</w:t>
      </w:r>
      <w:proofErr w:type="spellEnd"/>
      <w:r w:rsidRPr="0004442C">
        <w:rPr>
          <w:rFonts w:ascii="Arial" w:hAnsi="Arial" w:cs="Arial"/>
          <w:color w:val="auto"/>
        </w:rPr>
        <w:t xml:space="preserve"> System), et récupérées sur le poste de pilotage par l'intermédiaire de la liaison radio. </w:t>
      </w:r>
    </w:p>
    <w:p w14:paraId="669B58F9" w14:textId="77777777" w:rsidR="0004442C" w:rsidRDefault="0004442C" w:rsidP="0004442C">
      <w:pPr>
        <w:rPr>
          <w:rFonts w:ascii="Arial" w:hAnsi="Arial" w:cs="Arial"/>
        </w:rPr>
      </w:pPr>
      <w:r w:rsidRPr="0004442C">
        <w:rPr>
          <w:rFonts w:ascii="Arial" w:hAnsi="Arial" w:cs="Arial"/>
        </w:rPr>
        <w:t>Pour ses déplacements, le robot est soit en mode automatique (il se dirige automatiquement vers un point géographique qui lui a été spécifié), soit en mode manuel (il est piloté manuellement, à distance, par l'opérateur).</w:t>
      </w:r>
    </w:p>
    <w:p w14:paraId="70B126DD" w14:textId="77777777" w:rsidR="00B13E61" w:rsidRDefault="00B13E61" w:rsidP="0004442C">
      <w:pPr>
        <w:rPr>
          <w:rFonts w:ascii="Arial" w:hAnsi="Arial" w:cs="Arial"/>
        </w:rPr>
      </w:pPr>
    </w:p>
    <w:p w14:paraId="572CE764" w14:textId="77777777" w:rsidR="00B13E61" w:rsidRDefault="00B13E61" w:rsidP="0004442C">
      <w:pPr>
        <w:rPr>
          <w:rFonts w:ascii="Arial" w:hAnsi="Arial" w:cs="Arial"/>
        </w:rPr>
      </w:pPr>
    </w:p>
    <w:p w14:paraId="77D79E4A" w14:textId="77777777" w:rsidR="00B13E61" w:rsidRDefault="00B13E61" w:rsidP="00B13E61">
      <w:pPr>
        <w:rPr>
          <w:rFonts w:ascii="Arial" w:hAnsi="Arial" w:cs="Arial"/>
          <w:b/>
          <w:bCs/>
          <w:color w:val="000000"/>
          <w:highlight w:val="yellow"/>
        </w:rPr>
      </w:pPr>
      <w:r w:rsidRPr="00B13E61">
        <w:rPr>
          <w:rFonts w:ascii="Arial" w:hAnsi="Arial" w:cs="Arial"/>
          <w:b/>
          <w:bCs/>
          <w:color w:val="000000"/>
          <w:highlight w:val="yellow"/>
        </w:rPr>
        <w:lastRenderedPageBreak/>
        <w:t xml:space="preserve"> </w:t>
      </w:r>
      <w:r>
        <w:rPr>
          <w:rFonts w:ascii="Arial" w:hAnsi="Arial" w:cs="Arial"/>
          <w:b/>
          <w:bCs/>
          <w:color w:val="000000"/>
          <w:highlight w:val="yellow"/>
        </w:rPr>
        <w:t xml:space="preserve">2 </w:t>
      </w:r>
      <w:r w:rsidRPr="00B13E61">
        <w:rPr>
          <w:rFonts w:ascii="Arial" w:hAnsi="Arial" w:cs="Arial"/>
          <w:b/>
          <w:bCs/>
          <w:color w:val="000000"/>
          <w:highlight w:val="yellow"/>
        </w:rPr>
        <w:t>A</w:t>
      </w:r>
      <w:r>
        <w:rPr>
          <w:rFonts w:ascii="Arial" w:hAnsi="Arial" w:cs="Arial"/>
          <w:b/>
          <w:bCs/>
          <w:color w:val="000000"/>
          <w:highlight w:val="yellow"/>
        </w:rPr>
        <w:t>sservissement de vitesse</w:t>
      </w:r>
    </w:p>
    <w:p w14:paraId="25E0869A" w14:textId="77777777" w:rsidR="00B13E61" w:rsidRDefault="00B13E61" w:rsidP="00B13E61">
      <w:pPr>
        <w:rPr>
          <w:rFonts w:ascii="Arial" w:hAnsi="Arial" w:cs="Arial"/>
          <w:b/>
          <w:bCs/>
          <w:color w:val="000000"/>
          <w:highlight w:val="yellow"/>
        </w:rPr>
      </w:pPr>
    </w:p>
    <w:p w14:paraId="31989664" w14:textId="77777777" w:rsidR="00B13E61" w:rsidRPr="00B13E61" w:rsidRDefault="00B13E61" w:rsidP="00B13E61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Pr="00EE007B">
        <w:rPr>
          <w:rFonts w:ascii="Arial" w:hAnsi="Arial" w:cs="Arial"/>
          <w:b/>
          <w:bCs/>
          <w:color w:val="000000"/>
          <w:highlight w:val="cyan"/>
        </w:rPr>
        <w:t xml:space="preserve">2-1 </w:t>
      </w:r>
      <w:r w:rsidR="004451A4" w:rsidRPr="00EE007B">
        <w:rPr>
          <w:rFonts w:ascii="Arial" w:hAnsi="Arial" w:cs="Arial"/>
          <w:b/>
          <w:bCs/>
          <w:color w:val="000000"/>
          <w:highlight w:val="cyan"/>
        </w:rPr>
        <w:t>Calculs préliminaires</w:t>
      </w:r>
      <w:r w:rsidRPr="00B13E61">
        <w:rPr>
          <w:rFonts w:ascii="Arial" w:hAnsi="Arial" w:cs="Arial"/>
          <w:b/>
          <w:bCs/>
          <w:color w:val="000000"/>
        </w:rPr>
        <w:tab/>
      </w:r>
    </w:p>
    <w:p w14:paraId="45CE4901" w14:textId="77777777" w:rsidR="00B13E61" w:rsidRDefault="00B13E61" w:rsidP="00B13E61">
      <w:pPr>
        <w:pStyle w:val="Default"/>
      </w:pPr>
    </w:p>
    <w:p w14:paraId="15D37A91" w14:textId="77777777" w:rsidR="00B13E61" w:rsidRPr="004451A4" w:rsidRDefault="00B13E61" w:rsidP="00B13E61">
      <w:pPr>
        <w:pStyle w:val="Default"/>
        <w:rPr>
          <w:rFonts w:ascii="Arial" w:hAnsi="Arial" w:cs="Arial"/>
          <w:color w:val="auto"/>
        </w:rPr>
      </w:pPr>
      <w:r w:rsidRPr="004451A4">
        <w:rPr>
          <w:rFonts w:ascii="Arial" w:hAnsi="Arial" w:cs="Arial"/>
          <w:color w:val="auto"/>
        </w:rPr>
        <w:t xml:space="preserve"> Dans la réalité, pour piloter le robot, il est nécessaire </w:t>
      </w:r>
      <w:r w:rsidRPr="004451A4">
        <w:rPr>
          <w:rFonts w:ascii="Arial" w:hAnsi="Arial" w:cs="Arial"/>
          <w:b/>
          <w:bCs/>
          <w:color w:val="auto"/>
        </w:rPr>
        <w:t>de contrôler finement la vitesse</w:t>
      </w:r>
      <w:r w:rsidRPr="004451A4">
        <w:rPr>
          <w:rFonts w:ascii="Arial" w:hAnsi="Arial" w:cs="Arial"/>
          <w:color w:val="auto"/>
        </w:rPr>
        <w:t xml:space="preserve"> de rotation de chaque roue afin de minimiser les glissements, notamment en mode automatique, lorsque le robot doit suivre un cap de manière autonome... </w:t>
      </w:r>
    </w:p>
    <w:p w14:paraId="6D11BFED" w14:textId="77777777" w:rsidR="00B13E61" w:rsidRDefault="00B13E61" w:rsidP="00B13E61">
      <w:pPr>
        <w:rPr>
          <w:rFonts w:ascii="Arial" w:hAnsi="Arial" w:cs="Arial"/>
        </w:rPr>
      </w:pPr>
      <w:r w:rsidRPr="004451A4">
        <w:rPr>
          <w:rFonts w:ascii="Arial" w:hAnsi="Arial" w:cs="Arial"/>
        </w:rPr>
        <w:t xml:space="preserve">Les roues sont équipées de pneumatiques spéciaux dont le diamètre extérieur </w:t>
      </w:r>
      <w:r w:rsidRPr="004C6542">
        <w:rPr>
          <w:rFonts w:ascii="Arial" w:hAnsi="Arial" w:cs="Arial"/>
          <w:b/>
          <w:bCs/>
        </w:rPr>
        <w:t>D</w:t>
      </w:r>
      <w:r w:rsidRPr="004451A4">
        <w:rPr>
          <w:rFonts w:ascii="Arial" w:hAnsi="Arial" w:cs="Arial"/>
        </w:rPr>
        <w:t xml:space="preserve"> est de </w:t>
      </w:r>
      <w:r w:rsidRPr="004C6542">
        <w:rPr>
          <w:rFonts w:ascii="Arial" w:hAnsi="Arial" w:cs="Arial"/>
          <w:b/>
          <w:bCs/>
        </w:rPr>
        <w:t xml:space="preserve">300 </w:t>
      </w:r>
      <w:proofErr w:type="spellStart"/>
      <w:r w:rsidRPr="004C6542">
        <w:rPr>
          <w:rFonts w:ascii="Arial" w:hAnsi="Arial" w:cs="Arial"/>
          <w:b/>
          <w:bCs/>
        </w:rPr>
        <w:t>mm</w:t>
      </w:r>
      <w:r w:rsidRPr="004451A4">
        <w:rPr>
          <w:rFonts w:ascii="Arial" w:hAnsi="Arial" w:cs="Arial"/>
        </w:rPr>
        <w:t>.</w:t>
      </w:r>
      <w:proofErr w:type="spellEnd"/>
      <w:r w:rsidRPr="004451A4">
        <w:rPr>
          <w:rFonts w:ascii="Arial" w:hAnsi="Arial" w:cs="Arial"/>
        </w:rPr>
        <w:t xml:space="preserve"> On suppose un déplacement sans glissement ni patinage et on veut appliquer aux roues une vitesse </w:t>
      </w:r>
      <w:proofErr w:type="spellStart"/>
      <w:r w:rsidRPr="004C6542">
        <w:rPr>
          <w:rFonts w:ascii="Arial" w:hAnsi="Arial" w:cs="Arial"/>
          <w:b/>
          <w:bCs/>
        </w:rPr>
        <w:t>ωr</w:t>
      </w:r>
      <w:proofErr w:type="spellEnd"/>
      <w:r w:rsidRPr="004451A4">
        <w:rPr>
          <w:rFonts w:ascii="Arial" w:hAnsi="Arial" w:cs="Arial"/>
        </w:rPr>
        <w:t xml:space="preserve"> telle que la vitesse de déplacement </w:t>
      </w:r>
      <w:r w:rsidRPr="004C6542">
        <w:rPr>
          <w:rFonts w:ascii="Arial" w:hAnsi="Arial" w:cs="Arial"/>
          <w:b/>
          <w:bCs/>
        </w:rPr>
        <w:t>VD</w:t>
      </w:r>
      <w:r w:rsidRPr="004451A4">
        <w:rPr>
          <w:rFonts w:ascii="Arial" w:hAnsi="Arial" w:cs="Arial"/>
        </w:rPr>
        <w:t xml:space="preserve"> en ligne droite soit égale à </w:t>
      </w:r>
      <w:r w:rsidRPr="004C6542">
        <w:rPr>
          <w:rFonts w:ascii="Arial" w:hAnsi="Arial" w:cs="Arial"/>
          <w:b/>
          <w:bCs/>
        </w:rPr>
        <w:t>0,2 m/s</w:t>
      </w:r>
      <w:r w:rsidRPr="004451A4">
        <w:rPr>
          <w:rFonts w:ascii="Arial" w:hAnsi="Arial" w:cs="Arial"/>
        </w:rPr>
        <w:t>.</w:t>
      </w:r>
    </w:p>
    <w:p w14:paraId="5CFCCA3A" w14:textId="77777777" w:rsidR="004C6542" w:rsidRDefault="004C6542" w:rsidP="00B13E61">
      <w:pPr>
        <w:rPr>
          <w:rFonts w:ascii="Arial" w:hAnsi="Arial" w:cs="Arial"/>
        </w:rPr>
      </w:pPr>
    </w:p>
    <w:p w14:paraId="68E6F8E5" w14:textId="77777777" w:rsidR="004C6542" w:rsidRPr="004C6542" w:rsidRDefault="004C6542" w:rsidP="004C6542">
      <w:pPr>
        <w:autoSpaceDE w:val="0"/>
        <w:autoSpaceDN w:val="0"/>
        <w:adjustRightInd w:val="0"/>
        <w:rPr>
          <w:rFonts w:ascii="Wingdings" w:hAnsi="Wingdings" w:cs="Wingdings"/>
          <w:color w:val="000000"/>
        </w:rPr>
      </w:pPr>
    </w:p>
    <w:p w14:paraId="7FE7639F" w14:textId="7251984D" w:rsidR="004C6542" w:rsidRDefault="004C6542" w:rsidP="00182D02">
      <w:pPr>
        <w:rPr>
          <w:rFonts w:ascii="Arial" w:hAnsi="Arial" w:cs="Arial"/>
        </w:rPr>
      </w:pPr>
      <w:r w:rsidRPr="004C6542">
        <w:rPr>
          <w:rFonts w:ascii="Wingdings" w:hAnsi="Wingdings" w:cs="Wingdings"/>
          <w:color w:val="000000"/>
          <w:sz w:val="23"/>
          <w:szCs w:val="23"/>
        </w:rPr>
        <w:t xml:space="preserve"> </w:t>
      </w:r>
      <w:r w:rsidRPr="004C6542">
        <w:rPr>
          <w:rFonts w:ascii="Arial" w:hAnsi="Arial" w:cs="Arial"/>
          <w:b/>
          <w:bCs/>
        </w:rPr>
        <w:t>Exprimer</w:t>
      </w:r>
      <w:r w:rsidRPr="004C6542">
        <w:rPr>
          <w:rFonts w:ascii="Arial" w:hAnsi="Arial" w:cs="Arial"/>
        </w:rPr>
        <w:t xml:space="preserve"> </w:t>
      </w:r>
      <w:proofErr w:type="spellStart"/>
      <w:r w:rsidRPr="004C6542">
        <w:rPr>
          <w:rFonts w:ascii="Arial" w:hAnsi="Arial" w:cs="Arial"/>
          <w:b/>
          <w:bCs/>
        </w:rPr>
        <w:t>ωr</w:t>
      </w:r>
      <w:proofErr w:type="spellEnd"/>
      <w:r w:rsidRPr="004C6542">
        <w:rPr>
          <w:rFonts w:ascii="Arial" w:hAnsi="Arial" w:cs="Arial"/>
        </w:rPr>
        <w:t xml:space="preserve"> en fonction de </w:t>
      </w:r>
      <w:r w:rsidRPr="004C6542">
        <w:rPr>
          <w:rFonts w:ascii="Arial" w:hAnsi="Arial" w:cs="Arial"/>
          <w:b/>
          <w:bCs/>
        </w:rPr>
        <w:t>VD</w:t>
      </w:r>
      <w:r w:rsidRPr="004C6542">
        <w:rPr>
          <w:rFonts w:ascii="Arial" w:hAnsi="Arial" w:cs="Arial"/>
        </w:rPr>
        <w:t xml:space="preserve"> et de </w:t>
      </w:r>
      <w:r w:rsidRPr="004C6542">
        <w:rPr>
          <w:rFonts w:ascii="Arial" w:hAnsi="Arial" w:cs="Arial"/>
          <w:b/>
          <w:bCs/>
        </w:rPr>
        <w:t>D</w:t>
      </w:r>
      <w:r w:rsidR="00E17B0B">
        <w:rPr>
          <w:rFonts w:ascii="Arial" w:hAnsi="Arial" w:cs="Arial"/>
          <w:b/>
          <w:bCs/>
        </w:rPr>
        <w:t>.</w:t>
      </w:r>
      <w:r w:rsidRPr="004C6542">
        <w:rPr>
          <w:rFonts w:ascii="Arial" w:hAnsi="Arial" w:cs="Arial"/>
        </w:rPr>
        <w:t xml:space="preserve"> </w:t>
      </w:r>
    </w:p>
    <w:p w14:paraId="6AE5C352" w14:textId="77777777" w:rsidR="004C6542" w:rsidRDefault="004C6542" w:rsidP="004C6542">
      <w:pPr>
        <w:rPr>
          <w:rFonts w:ascii="Arial" w:hAnsi="Arial" w:cs="Arial"/>
        </w:rPr>
      </w:pPr>
    </w:p>
    <w:p w14:paraId="0B8304AC" w14:textId="7C3144A9" w:rsidR="004C6542" w:rsidRDefault="001A3D7C" w:rsidP="004C6542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 xml:space="preserve"> </w:t>
      </w:r>
    </w:p>
    <w:p w14:paraId="09240EF2" w14:textId="77777777" w:rsidR="00493050" w:rsidRPr="00D8296D" w:rsidRDefault="00493050" w:rsidP="004C6542">
      <w:pPr>
        <w:rPr>
          <w:rFonts w:ascii="Arial" w:hAnsi="Arial" w:cs="Arial"/>
          <w:sz w:val="28"/>
          <w:szCs w:val="28"/>
        </w:rPr>
      </w:pPr>
    </w:p>
    <w:p w14:paraId="3C56F2E8" w14:textId="77777777" w:rsidR="004C6542" w:rsidRDefault="004C6542" w:rsidP="004C6542">
      <w:pPr>
        <w:rPr>
          <w:color w:val="000000"/>
          <w:sz w:val="18"/>
          <w:szCs w:val="18"/>
        </w:rPr>
      </w:pPr>
    </w:p>
    <w:p w14:paraId="2A754DCF" w14:textId="4EAFA444" w:rsidR="004C6542" w:rsidRDefault="004C6542" w:rsidP="004C6542">
      <w:pPr>
        <w:rPr>
          <w:rFonts w:ascii="Arial" w:hAnsi="Arial" w:cs="Arial"/>
        </w:rPr>
      </w:pPr>
      <w:r w:rsidRPr="004C6542">
        <w:rPr>
          <w:rFonts w:ascii="Wingdings" w:hAnsi="Wingdings" w:cs="Wingdings"/>
          <w:color w:val="000000"/>
          <w:sz w:val="23"/>
          <w:szCs w:val="23"/>
        </w:rPr>
        <w:t></w:t>
      </w:r>
      <w:r>
        <w:rPr>
          <w:color w:val="000000"/>
          <w:sz w:val="18"/>
          <w:szCs w:val="18"/>
        </w:rPr>
        <w:t xml:space="preserve">    </w:t>
      </w:r>
      <w:r>
        <w:t xml:space="preserve"> </w:t>
      </w:r>
      <w:r w:rsidRPr="004C6542">
        <w:rPr>
          <w:rFonts w:ascii="Arial" w:hAnsi="Arial" w:cs="Arial"/>
          <w:b/>
          <w:bCs/>
        </w:rPr>
        <w:t>Calculer</w:t>
      </w:r>
      <w:r w:rsidRPr="004C6542">
        <w:rPr>
          <w:rFonts w:ascii="Arial" w:hAnsi="Arial" w:cs="Arial"/>
        </w:rPr>
        <w:t xml:space="preserve"> </w:t>
      </w:r>
      <w:proofErr w:type="spellStart"/>
      <w:r w:rsidRPr="004C6542">
        <w:rPr>
          <w:rFonts w:ascii="Arial" w:hAnsi="Arial" w:cs="Arial"/>
          <w:b/>
          <w:bCs/>
        </w:rPr>
        <w:t>ωr</w:t>
      </w:r>
      <w:proofErr w:type="spellEnd"/>
      <w:r w:rsidRPr="004C6542">
        <w:rPr>
          <w:rFonts w:ascii="Arial" w:hAnsi="Arial" w:cs="Arial"/>
        </w:rPr>
        <w:t xml:space="preserve"> </w:t>
      </w:r>
    </w:p>
    <w:p w14:paraId="0EB7C063" w14:textId="7BD8E228" w:rsidR="00D8296D" w:rsidRDefault="00D8296D" w:rsidP="00D8296D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8296D">
        <w:rPr>
          <w:rFonts w:ascii="Cambria Math" w:hAnsi="Cambria Math" w:cs="Arial"/>
          <w:b/>
          <w:bCs/>
          <w:color w:val="FF0000"/>
          <w:sz w:val="28"/>
          <w:szCs w:val="28"/>
        </w:rPr>
        <w:br/>
      </w:r>
    </w:p>
    <w:p w14:paraId="4A69075A" w14:textId="77777777" w:rsidR="00493050" w:rsidRPr="00D8296D" w:rsidRDefault="00493050" w:rsidP="00D8296D">
      <w:pPr>
        <w:ind w:left="1416"/>
        <w:rPr>
          <w:rFonts w:ascii="Arial" w:hAnsi="Arial" w:cs="Arial"/>
        </w:rPr>
      </w:pPr>
    </w:p>
    <w:p w14:paraId="03A50CC4" w14:textId="6DE7787E" w:rsidR="00D8296D" w:rsidRDefault="00D8296D" w:rsidP="004C6542">
      <w:pPr>
        <w:rPr>
          <w:rFonts w:ascii="Arial" w:hAnsi="Arial" w:cs="Arial"/>
        </w:rPr>
      </w:pPr>
    </w:p>
    <w:p w14:paraId="010CCE97" w14:textId="0F63DD56" w:rsidR="00D8296D" w:rsidRDefault="002033B3" w:rsidP="002033B3">
      <w:pPr>
        <w:rPr>
          <w:rFonts w:ascii="Arial" w:hAnsi="Arial" w:cs="Arial"/>
        </w:rPr>
      </w:pPr>
      <w:r w:rsidRPr="002033B3">
        <w:rPr>
          <w:rFonts w:ascii="Arial" w:hAnsi="Arial" w:cs="Arial"/>
        </w:rPr>
        <w:t xml:space="preserve"> Le système d'asservissement qui équipe chacune des roues est destiné à contrôler la vitesse de rotation de la roue, et doit permettre au système embarqué de détecter un glissement (manque d'adhérence) ou un patinage de celle-ci (comme par exemple quand la situation du robot fait que momentanément la roue ne touche plus le sol...).</w:t>
      </w:r>
    </w:p>
    <w:p w14:paraId="052EF2FA" w14:textId="752C2647" w:rsidR="000226FE" w:rsidRDefault="000226FE" w:rsidP="002033B3">
      <w:pPr>
        <w:rPr>
          <w:rFonts w:ascii="Arial" w:hAnsi="Arial" w:cs="Arial"/>
        </w:rPr>
      </w:pPr>
    </w:p>
    <w:p w14:paraId="39C55A3E" w14:textId="7F1AFADB" w:rsidR="000226FE" w:rsidRDefault="000226FE" w:rsidP="002033B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A5ABE0" wp14:editId="39F4CAF5">
            <wp:extent cx="6120130" cy="24244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0A8C" w14:textId="77777777" w:rsidR="000226FE" w:rsidRDefault="000226FE" w:rsidP="000226FE">
      <w:pPr>
        <w:pStyle w:val="Default"/>
      </w:pPr>
    </w:p>
    <w:p w14:paraId="4916AC4D" w14:textId="566A4B3F" w:rsidR="000226FE" w:rsidRDefault="000226FE" w:rsidP="000226FE">
      <w:pPr>
        <w:rPr>
          <w:rFonts w:ascii="Arial" w:hAnsi="Arial" w:cs="Arial"/>
          <w:b/>
          <w:bCs/>
          <w:sz w:val="32"/>
          <w:szCs w:val="32"/>
        </w:rPr>
      </w:pPr>
      <w:r w:rsidRPr="000226FE">
        <w:rPr>
          <w:rFonts w:ascii="Arial" w:hAnsi="Arial" w:cs="Arial"/>
        </w:rPr>
        <w:t xml:space="preserve"> Le réducteur placé en sortie du moteur présente un rapport de réduction </w:t>
      </w:r>
      <m:oMath>
        <m:r>
          <m:rPr>
            <m:sty m:val="bi"/>
          </m:rPr>
          <w:rPr>
            <w:rFonts w:ascii="Cambria Math" w:hAnsi="Cambria Math" w:cs="Arial"/>
            <w:sz w:val="32"/>
            <w:szCs w:val="32"/>
          </w:rPr>
          <m:t>r=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ωr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ωm</m:t>
            </m:r>
          </m:den>
        </m:f>
        <m:r>
          <m:rPr>
            <m:sty m:val="bi"/>
          </m:rP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236</m:t>
            </m:r>
          </m:den>
        </m:f>
      </m:oMath>
    </w:p>
    <w:p w14:paraId="46D596FD" w14:textId="0B0E3F5B" w:rsidR="001939E7" w:rsidRDefault="001939E7" w:rsidP="000226FE">
      <w:pPr>
        <w:rPr>
          <w:rFonts w:ascii="Arial" w:hAnsi="Arial" w:cs="Arial"/>
          <w:b/>
          <w:bCs/>
          <w:sz w:val="32"/>
          <w:szCs w:val="32"/>
        </w:rPr>
      </w:pPr>
    </w:p>
    <w:p w14:paraId="3CA13890" w14:textId="1003B020" w:rsidR="001939E7" w:rsidRDefault="001939E7" w:rsidP="000226FE">
      <w:pPr>
        <w:rPr>
          <w:rFonts w:ascii="Arial" w:hAnsi="Arial" w:cs="Arial"/>
          <w:b/>
          <w:bCs/>
          <w:sz w:val="32"/>
          <w:szCs w:val="32"/>
        </w:rPr>
      </w:pPr>
    </w:p>
    <w:p w14:paraId="207945C7" w14:textId="74B7B663" w:rsidR="001939E7" w:rsidRDefault="001939E7" w:rsidP="00182D02">
      <w:pPr>
        <w:pStyle w:val="Paragraphedeliste"/>
        <w:tabs>
          <w:tab w:val="left" w:pos="1701"/>
        </w:tabs>
        <w:autoSpaceDE w:val="0"/>
        <w:autoSpaceDN w:val="0"/>
        <w:adjustRightInd w:val="0"/>
        <w:ind w:left="0"/>
        <w:rPr>
          <w:i/>
          <w:iCs/>
          <w:color w:val="000000"/>
          <w:sz w:val="18"/>
          <w:szCs w:val="18"/>
        </w:rPr>
      </w:pPr>
      <w:r w:rsidRPr="001939E7">
        <w:rPr>
          <w:rFonts w:ascii="Wingdings" w:hAnsi="Wingdings" w:cs="Wingdings"/>
          <w:color w:val="000000"/>
          <w:sz w:val="23"/>
          <w:szCs w:val="23"/>
        </w:rPr>
        <w:lastRenderedPageBreak/>
        <w:t xml:space="preserve"> </w:t>
      </w:r>
      <w:r w:rsidRPr="001939E7">
        <w:rPr>
          <w:rFonts w:ascii="Arial" w:hAnsi="Arial" w:cs="Arial"/>
          <w:b/>
          <w:bCs/>
        </w:rPr>
        <w:t xml:space="preserve">Calculer </w:t>
      </w:r>
      <w:proofErr w:type="spellStart"/>
      <w:r w:rsidRPr="001939E7">
        <w:rPr>
          <w:rFonts w:ascii="Arial" w:hAnsi="Arial" w:cs="Arial"/>
          <w:b/>
          <w:bCs/>
        </w:rPr>
        <w:t>ωm</w:t>
      </w:r>
      <w:proofErr w:type="spellEnd"/>
      <w:r w:rsidRPr="001939E7">
        <w:rPr>
          <w:i/>
          <w:iCs/>
          <w:color w:val="000000"/>
          <w:sz w:val="18"/>
          <w:szCs w:val="18"/>
        </w:rPr>
        <w:t xml:space="preserve"> </w:t>
      </w:r>
    </w:p>
    <w:p w14:paraId="46DCD91E" w14:textId="21823622" w:rsidR="00C07A3C" w:rsidRDefault="00C07A3C" w:rsidP="00182D02">
      <w:pPr>
        <w:pStyle w:val="Paragraphedeliste"/>
        <w:tabs>
          <w:tab w:val="left" w:pos="1701"/>
        </w:tabs>
        <w:autoSpaceDE w:val="0"/>
        <w:autoSpaceDN w:val="0"/>
        <w:adjustRightInd w:val="0"/>
        <w:ind w:left="0"/>
        <w:rPr>
          <w:i/>
          <w:iCs/>
          <w:color w:val="000000"/>
          <w:sz w:val="18"/>
          <w:szCs w:val="18"/>
        </w:rPr>
      </w:pPr>
    </w:p>
    <w:p w14:paraId="1B636EDA" w14:textId="0A12ADB9" w:rsidR="00C07A3C" w:rsidRDefault="00C07A3C" w:rsidP="00C07A3C">
      <w:pPr>
        <w:pStyle w:val="Paragraphedeliste"/>
        <w:tabs>
          <w:tab w:val="left" w:pos="1701"/>
        </w:tabs>
        <w:autoSpaceDE w:val="0"/>
        <w:autoSpaceDN w:val="0"/>
        <w:adjustRightInd w:val="0"/>
        <w:ind w:left="0"/>
        <w:rPr>
          <w:i/>
          <w:iCs/>
          <w:color w:val="FF0000"/>
          <w:sz w:val="28"/>
          <w:szCs w:val="28"/>
        </w:rPr>
      </w:pPr>
    </w:p>
    <w:p w14:paraId="099F5220" w14:textId="77777777" w:rsidR="00493050" w:rsidRPr="00C07A3C" w:rsidRDefault="00493050" w:rsidP="00C07A3C">
      <w:pPr>
        <w:pStyle w:val="Paragraphedeliste"/>
        <w:tabs>
          <w:tab w:val="left" w:pos="1701"/>
        </w:tabs>
        <w:autoSpaceDE w:val="0"/>
        <w:autoSpaceDN w:val="0"/>
        <w:adjustRightInd w:val="0"/>
        <w:ind w:left="0"/>
        <w:rPr>
          <w:i/>
          <w:iCs/>
          <w:color w:val="FF0000"/>
          <w:sz w:val="28"/>
          <w:szCs w:val="28"/>
        </w:rPr>
      </w:pPr>
    </w:p>
    <w:p w14:paraId="6776B8B6" w14:textId="44B75B53" w:rsidR="001939E7" w:rsidRPr="001939E7" w:rsidRDefault="001939E7" w:rsidP="001939E7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098FAA7" w14:textId="114DD784" w:rsidR="001939E7" w:rsidRDefault="001939E7" w:rsidP="001939E7">
      <w:pPr>
        <w:autoSpaceDE w:val="0"/>
        <w:autoSpaceDN w:val="0"/>
        <w:adjustRightInd w:val="0"/>
        <w:rPr>
          <w:color w:val="000000"/>
          <w:sz w:val="18"/>
          <w:szCs w:val="18"/>
        </w:rPr>
      </w:pPr>
      <w:r w:rsidRPr="001939E7">
        <w:rPr>
          <w:rFonts w:ascii="Wingdings" w:hAnsi="Wingdings" w:cs="Wingdings"/>
          <w:color w:val="000000"/>
          <w:sz w:val="23"/>
          <w:szCs w:val="23"/>
        </w:rPr>
        <w:t xml:space="preserve"> </w:t>
      </w:r>
      <w:r w:rsidRPr="001939E7">
        <w:rPr>
          <w:rFonts w:ascii="Arial" w:hAnsi="Arial" w:cs="Arial"/>
          <w:b/>
          <w:bCs/>
        </w:rPr>
        <w:t>Calculer</w:t>
      </w:r>
      <w:r w:rsidRPr="001939E7">
        <w:rPr>
          <w:rFonts w:ascii="Arial" w:hAnsi="Arial" w:cs="Arial"/>
        </w:rPr>
        <w:t xml:space="preserve"> la</w:t>
      </w:r>
      <w:r w:rsidR="00182D02">
        <w:rPr>
          <w:rFonts w:ascii="Arial" w:hAnsi="Arial" w:cs="Arial"/>
        </w:rPr>
        <w:t xml:space="preserve"> fonction de transfert</w:t>
      </w:r>
      <w:r w:rsidRPr="001939E7">
        <w:rPr>
          <w:rFonts w:ascii="Arial" w:hAnsi="Arial" w:cs="Arial"/>
        </w:rPr>
        <w:t xml:space="preserve"> </w:t>
      </w:r>
      <w:r w:rsidR="00182D02">
        <w:rPr>
          <w:rFonts w:ascii="Arial" w:hAnsi="Arial" w:cs="Arial"/>
        </w:rPr>
        <w:t>(</w:t>
      </w:r>
      <w:r w:rsidRPr="001939E7">
        <w:rPr>
          <w:rFonts w:ascii="Arial" w:hAnsi="Arial" w:cs="Arial"/>
        </w:rPr>
        <w:t>transmittance</w:t>
      </w:r>
      <w:r w:rsidR="00182D02">
        <w:rPr>
          <w:rFonts w:ascii="Arial" w:hAnsi="Arial" w:cs="Arial"/>
        </w:rPr>
        <w:t>)</w:t>
      </w:r>
      <w:r w:rsidRPr="001939E7">
        <w:rPr>
          <w:rFonts w:ascii="Arial" w:hAnsi="Arial" w:cs="Arial"/>
        </w:rPr>
        <w:t xml:space="preserve"> </w:t>
      </w:r>
      <w:r w:rsidRPr="001939E7">
        <w:rPr>
          <w:rFonts w:ascii="Arial" w:hAnsi="Arial" w:cs="Arial"/>
          <w:b/>
          <w:bCs/>
        </w:rPr>
        <w:t>TM</w:t>
      </w:r>
      <w:r w:rsidRPr="001939E7">
        <w:rPr>
          <w:rFonts w:ascii="Arial" w:hAnsi="Arial" w:cs="Arial"/>
        </w:rPr>
        <w:t xml:space="preserve"> du moteur sachant que </w:t>
      </w:r>
      <w:r w:rsidRPr="001939E7">
        <w:rPr>
          <w:rFonts w:ascii="Arial" w:hAnsi="Arial" w:cs="Arial"/>
          <w:b/>
          <w:bCs/>
        </w:rPr>
        <w:t>Um=10V</w:t>
      </w:r>
      <w:r w:rsidR="00E17B0B">
        <w:rPr>
          <w:rFonts w:ascii="Arial" w:hAnsi="Arial" w:cs="Arial"/>
          <w:b/>
          <w:bCs/>
        </w:rPr>
        <w:t>.</w:t>
      </w:r>
      <w:r w:rsidRPr="001939E7">
        <w:rPr>
          <w:color w:val="000000"/>
          <w:sz w:val="18"/>
          <w:szCs w:val="18"/>
        </w:rPr>
        <w:t xml:space="preserve"> </w:t>
      </w:r>
    </w:p>
    <w:p w14:paraId="5FDF5735" w14:textId="648E2020" w:rsidR="00C07A3C" w:rsidRDefault="00C07A3C" w:rsidP="00365192">
      <w:pPr>
        <w:autoSpaceDE w:val="0"/>
        <w:autoSpaceDN w:val="0"/>
        <w:adjustRightInd w:val="0"/>
        <w:ind w:left="70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  <w:r w:rsidR="00365192" w:rsidRPr="00365192">
        <w:rPr>
          <w:rFonts w:ascii="Cambria Math" w:hAnsi="Cambria Math" w:cs="Arial"/>
          <w:b/>
          <w:i/>
          <w:color w:val="FF0000"/>
          <w:sz w:val="28"/>
          <w:szCs w:val="28"/>
        </w:rPr>
        <w:br/>
      </w:r>
    </w:p>
    <w:p w14:paraId="3B7351AE" w14:textId="77777777" w:rsidR="00493050" w:rsidRPr="00365192" w:rsidRDefault="00493050" w:rsidP="00365192">
      <w:pPr>
        <w:autoSpaceDE w:val="0"/>
        <w:autoSpaceDN w:val="0"/>
        <w:adjustRightInd w:val="0"/>
        <w:ind w:left="708"/>
        <w:rPr>
          <w:color w:val="000000"/>
          <w:sz w:val="18"/>
          <w:szCs w:val="18"/>
        </w:rPr>
      </w:pPr>
    </w:p>
    <w:p w14:paraId="1A2E3A34" w14:textId="77777777" w:rsidR="00C07A3C" w:rsidRDefault="00C07A3C" w:rsidP="001939E7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44FBD4A" w14:textId="121DAA22" w:rsidR="001939E7" w:rsidRDefault="001939E7" w:rsidP="001939E7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78887DDC" w14:textId="67505EB3" w:rsidR="001939E7" w:rsidRPr="003A6FA9" w:rsidRDefault="001939E7" w:rsidP="001939E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1939E7">
        <w:rPr>
          <w:rFonts w:ascii="Arial" w:hAnsi="Arial" w:cs="Arial"/>
          <w:b/>
          <w:bCs/>
        </w:rPr>
        <w:t>Calculer</w:t>
      </w:r>
      <w:r w:rsidRPr="001939E7">
        <w:rPr>
          <w:rFonts w:ascii="Arial" w:hAnsi="Arial" w:cs="Arial"/>
        </w:rPr>
        <w:t xml:space="preserve"> </w:t>
      </w:r>
      <w:r w:rsidR="00182D02">
        <w:rPr>
          <w:rFonts w:ascii="Arial" w:hAnsi="Arial" w:cs="Arial"/>
        </w:rPr>
        <w:t>la fonction de transfert</w:t>
      </w:r>
      <w:r w:rsidR="00182D02" w:rsidRPr="001939E7">
        <w:rPr>
          <w:rFonts w:ascii="Arial" w:hAnsi="Arial" w:cs="Arial"/>
        </w:rPr>
        <w:t xml:space="preserve"> </w:t>
      </w:r>
      <w:r w:rsidRPr="001939E7">
        <w:rPr>
          <w:rFonts w:ascii="Arial" w:hAnsi="Arial" w:cs="Arial"/>
          <w:b/>
          <w:bCs/>
        </w:rPr>
        <w:t>TH</w:t>
      </w:r>
      <w:r w:rsidRPr="001939E7">
        <w:rPr>
          <w:rFonts w:ascii="Arial" w:hAnsi="Arial" w:cs="Arial"/>
        </w:rPr>
        <w:t xml:space="preserve"> du hacheur sachant que la commande </w:t>
      </w:r>
      <w:r w:rsidRPr="001939E7">
        <w:rPr>
          <w:rFonts w:ascii="Arial" w:hAnsi="Arial" w:cs="Arial"/>
          <w:b/>
          <w:bCs/>
        </w:rPr>
        <w:t>Y=5</w:t>
      </w:r>
      <w:proofErr w:type="gramStart"/>
      <w:r w:rsidRPr="001939E7">
        <w:rPr>
          <w:rFonts w:ascii="Arial" w:hAnsi="Arial" w:cs="Arial"/>
          <w:b/>
          <w:bCs/>
        </w:rPr>
        <w:t>V</w:t>
      </w:r>
      <w:r w:rsidRPr="001939E7">
        <w:rPr>
          <w:rFonts w:ascii="Arial" w:hAnsi="Arial" w:cs="Arial"/>
        </w:rPr>
        <w:t xml:space="preserve"> </w:t>
      </w:r>
      <w:r w:rsidR="00E17B0B">
        <w:rPr>
          <w:rFonts w:ascii="Arial" w:hAnsi="Arial" w:cs="Arial"/>
        </w:rPr>
        <w:t>.</w:t>
      </w:r>
      <w:proofErr w:type="gramEnd"/>
    </w:p>
    <w:p w14:paraId="7BB490E2" w14:textId="1ED4441C" w:rsidR="003A6FA9" w:rsidRDefault="003A6FA9" w:rsidP="003A6FA9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0459E5E" w14:textId="309854E2" w:rsidR="003A6FA9" w:rsidRDefault="003A6FA9" w:rsidP="00365192">
      <w:pPr>
        <w:autoSpaceDE w:val="0"/>
        <w:autoSpaceDN w:val="0"/>
        <w:adjustRightInd w:val="0"/>
        <w:ind w:left="708"/>
        <w:rPr>
          <w:color w:val="000000"/>
          <w:sz w:val="18"/>
          <w:szCs w:val="18"/>
        </w:rPr>
      </w:pPr>
    </w:p>
    <w:p w14:paraId="5EFD338C" w14:textId="77777777" w:rsidR="00493050" w:rsidRPr="00365192" w:rsidRDefault="00493050" w:rsidP="00365192">
      <w:pPr>
        <w:autoSpaceDE w:val="0"/>
        <w:autoSpaceDN w:val="0"/>
        <w:adjustRightInd w:val="0"/>
        <w:ind w:left="708"/>
        <w:rPr>
          <w:color w:val="000000"/>
          <w:sz w:val="18"/>
          <w:szCs w:val="18"/>
        </w:rPr>
      </w:pPr>
    </w:p>
    <w:p w14:paraId="4317CD52" w14:textId="032CA89F" w:rsidR="003A6FA9" w:rsidRDefault="003A6FA9" w:rsidP="003A6FA9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634D8977" w14:textId="309F92CB" w:rsidR="003A6FA9" w:rsidRDefault="003A6FA9" w:rsidP="003A6FA9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74CF4A30" w14:textId="54EED6A7" w:rsidR="003A6FA9" w:rsidRPr="005E3592" w:rsidRDefault="005E3592" w:rsidP="003A6FA9">
      <w:pPr>
        <w:autoSpaceDE w:val="0"/>
        <w:autoSpaceDN w:val="0"/>
        <w:adjustRightInd w:val="0"/>
        <w:rPr>
          <w:rFonts w:ascii="Arial" w:hAnsi="Arial" w:cs="Arial"/>
        </w:rPr>
      </w:pPr>
      <w:r w:rsidRPr="005E3592">
        <w:rPr>
          <w:rFonts w:ascii="Arial" w:hAnsi="Arial" w:cs="Arial"/>
        </w:rPr>
        <w:t>Le capteur permet d'obtenir une grandeur proportionnelle à la vitesse de rotation réelle de la roue, il est accouplé à l'axe de sortie du moteur.</w:t>
      </w:r>
    </w:p>
    <w:p w14:paraId="6577FFAB" w14:textId="3B0B51A8" w:rsidR="003A6FA9" w:rsidRDefault="003A6FA9" w:rsidP="00C07A3C">
      <w:pPr>
        <w:autoSpaceDE w:val="0"/>
        <w:autoSpaceDN w:val="0"/>
        <w:adjustRightInd w:val="0"/>
        <w:jc w:val="center"/>
        <w:rPr>
          <w:noProof/>
        </w:rPr>
      </w:pPr>
    </w:p>
    <w:p w14:paraId="5729CAB3" w14:textId="40FDD541" w:rsidR="006137F8" w:rsidRPr="004C3B80" w:rsidRDefault="005E3592" w:rsidP="005E3592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1939E7">
        <w:rPr>
          <w:rFonts w:ascii="Arial" w:hAnsi="Arial" w:cs="Arial"/>
          <w:b/>
          <w:bCs/>
        </w:rPr>
        <w:t>Calculer</w:t>
      </w:r>
      <w:r>
        <w:rPr>
          <w:rFonts w:ascii="Arial" w:hAnsi="Arial" w:cs="Arial"/>
        </w:rPr>
        <w:t xml:space="preserve"> </w:t>
      </w:r>
      <w:r w:rsidRPr="005E3592">
        <w:rPr>
          <w:rFonts w:ascii="Arial" w:hAnsi="Arial" w:cs="Arial"/>
        </w:rPr>
        <w:t xml:space="preserve">la transmittance </w:t>
      </w:r>
      <w:r w:rsidRPr="005E3592">
        <w:rPr>
          <w:rFonts w:ascii="Arial" w:hAnsi="Arial" w:cs="Arial"/>
          <w:b/>
          <w:bCs/>
        </w:rPr>
        <w:t>TC</w:t>
      </w:r>
      <w:r w:rsidRPr="005E3592">
        <w:rPr>
          <w:rFonts w:ascii="Arial" w:hAnsi="Arial" w:cs="Arial"/>
        </w:rPr>
        <w:t xml:space="preserve"> du capteur de vitesse sachant que </w:t>
      </w:r>
      <w:r w:rsidRPr="005E3592">
        <w:rPr>
          <w:rFonts w:ascii="Arial" w:hAnsi="Arial" w:cs="Arial"/>
          <w:b/>
          <w:bCs/>
        </w:rPr>
        <w:t>M=5V</w:t>
      </w:r>
      <w:r w:rsidR="00FB0967">
        <w:rPr>
          <w:rFonts w:ascii="Arial" w:hAnsi="Arial" w:cs="Arial"/>
          <w:b/>
          <w:bCs/>
        </w:rPr>
        <w:t>.</w:t>
      </w:r>
      <w:r w:rsidRPr="005E3592">
        <w:rPr>
          <w:rFonts w:ascii="Arial" w:hAnsi="Arial" w:cs="Arial"/>
        </w:rPr>
        <w:t xml:space="preserve"> </w:t>
      </w:r>
    </w:p>
    <w:p w14:paraId="74B9406E" w14:textId="53FB7245" w:rsidR="004C3B80" w:rsidRDefault="004C3B80" w:rsidP="004C3B80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705BB115" w14:textId="0EEA3658" w:rsidR="004C3B80" w:rsidRDefault="004C3B80" w:rsidP="004C3B80">
      <w:pPr>
        <w:autoSpaceDE w:val="0"/>
        <w:autoSpaceDN w:val="0"/>
        <w:adjustRightInd w:val="0"/>
        <w:ind w:left="708"/>
        <w:rPr>
          <w:b/>
          <w:color w:val="FF0000"/>
          <w:sz w:val="28"/>
          <w:szCs w:val="28"/>
        </w:rPr>
      </w:pPr>
    </w:p>
    <w:p w14:paraId="4A339899" w14:textId="77777777" w:rsidR="00493050" w:rsidRPr="00106C3E" w:rsidRDefault="00493050" w:rsidP="004C3B80">
      <w:pPr>
        <w:autoSpaceDE w:val="0"/>
        <w:autoSpaceDN w:val="0"/>
        <w:adjustRightInd w:val="0"/>
        <w:ind w:left="708"/>
        <w:rPr>
          <w:b/>
          <w:color w:val="FF0000"/>
          <w:sz w:val="28"/>
          <w:szCs w:val="28"/>
        </w:rPr>
      </w:pPr>
    </w:p>
    <w:p w14:paraId="659942DF" w14:textId="43A75627" w:rsidR="00106C3E" w:rsidRDefault="00106C3E" w:rsidP="004C3B80">
      <w:pPr>
        <w:autoSpaceDE w:val="0"/>
        <w:autoSpaceDN w:val="0"/>
        <w:adjustRightInd w:val="0"/>
        <w:ind w:left="708"/>
        <w:rPr>
          <w:b/>
          <w:color w:val="FF0000"/>
          <w:sz w:val="28"/>
          <w:szCs w:val="28"/>
        </w:rPr>
      </w:pPr>
    </w:p>
    <w:p w14:paraId="05A0FAA7" w14:textId="0BBC7C0A" w:rsidR="00106C3E" w:rsidRDefault="00106C3E" w:rsidP="004C3B80">
      <w:pPr>
        <w:autoSpaceDE w:val="0"/>
        <w:autoSpaceDN w:val="0"/>
        <w:adjustRightInd w:val="0"/>
        <w:ind w:left="708"/>
        <w:rPr>
          <w:b/>
          <w:color w:val="FF0000"/>
          <w:sz w:val="28"/>
          <w:szCs w:val="28"/>
        </w:rPr>
      </w:pPr>
    </w:p>
    <w:p w14:paraId="57C084BA" w14:textId="690EB7F6" w:rsidR="00106C3E" w:rsidRDefault="00106C3E" w:rsidP="00106C3E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Pr="00EE007B">
        <w:rPr>
          <w:rFonts w:ascii="Arial" w:hAnsi="Arial" w:cs="Arial"/>
          <w:b/>
          <w:bCs/>
          <w:color w:val="000000"/>
          <w:highlight w:val="cyan"/>
        </w:rPr>
        <w:t>2-2 Étude du système en boucle ouverte</w:t>
      </w:r>
    </w:p>
    <w:p w14:paraId="74B454AC" w14:textId="45213170" w:rsidR="00FB0967" w:rsidRDefault="00FB0967" w:rsidP="00106C3E">
      <w:pPr>
        <w:rPr>
          <w:rFonts w:ascii="Arial" w:hAnsi="Arial" w:cs="Arial"/>
          <w:b/>
          <w:bCs/>
          <w:color w:val="000000"/>
        </w:rPr>
      </w:pPr>
    </w:p>
    <w:p w14:paraId="25725F58" w14:textId="0654707E" w:rsidR="00FB0967" w:rsidRPr="00FB0967" w:rsidRDefault="00FB0967" w:rsidP="00106C3E">
      <w:pPr>
        <w:rPr>
          <w:rFonts w:ascii="Arial" w:hAnsi="Arial" w:cs="Arial"/>
        </w:rPr>
      </w:pPr>
      <w:r w:rsidRPr="00FB0967">
        <w:rPr>
          <w:rFonts w:ascii="Arial" w:hAnsi="Arial" w:cs="Arial"/>
        </w:rPr>
        <w:t xml:space="preserve">Le correcteur sera représenté par une transmittance </w:t>
      </w:r>
      <w:r w:rsidRPr="00FB0967">
        <w:rPr>
          <w:rFonts w:ascii="Arial" w:hAnsi="Arial" w:cs="Arial"/>
          <w:b/>
          <w:bCs/>
        </w:rPr>
        <w:t>P</w:t>
      </w:r>
      <w:r w:rsidRPr="00FB0967">
        <w:rPr>
          <w:rFonts w:ascii="Arial" w:hAnsi="Arial" w:cs="Arial"/>
        </w:rPr>
        <w:t xml:space="preserve"> (correcteur proportionnel)</w:t>
      </w:r>
    </w:p>
    <w:p w14:paraId="5EAAAE76" w14:textId="07675D94" w:rsidR="00106C3E" w:rsidRDefault="00106C3E" w:rsidP="009531F3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237D993C" w14:textId="64EAF5D4" w:rsidR="009531F3" w:rsidRPr="00FB0967" w:rsidRDefault="009531F3" w:rsidP="009531F3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E17B0B">
        <w:rPr>
          <w:rFonts w:ascii="Arial" w:hAnsi="Arial" w:cs="Arial"/>
          <w:b/>
          <w:bCs/>
        </w:rPr>
        <w:t>Compléter</w:t>
      </w:r>
      <w:r w:rsidRPr="009531F3">
        <w:rPr>
          <w:rFonts w:ascii="Arial" w:hAnsi="Arial" w:cs="Arial"/>
        </w:rPr>
        <w:t xml:space="preserve"> le schéma bloc du système en </w:t>
      </w:r>
      <w:r w:rsidRPr="009531F3">
        <w:rPr>
          <w:rFonts w:ascii="Arial" w:hAnsi="Arial" w:cs="Arial"/>
          <w:b/>
          <w:bCs/>
        </w:rPr>
        <w:t>boucle ouverte</w:t>
      </w:r>
      <w:r w:rsidRPr="009531F3">
        <w:rPr>
          <w:rFonts w:ascii="Arial" w:hAnsi="Arial" w:cs="Arial"/>
        </w:rPr>
        <w:t xml:space="preserve"> en reportant la valeur de la transmittance de chaque élément</w:t>
      </w:r>
      <w:r w:rsidR="00FB0967">
        <w:rPr>
          <w:rFonts w:ascii="Arial" w:hAnsi="Arial" w:cs="Arial"/>
        </w:rPr>
        <w:t>.</w:t>
      </w:r>
    </w:p>
    <w:p w14:paraId="0006BB68" w14:textId="1D5045F9" w:rsidR="00FB0967" w:rsidRDefault="00FB0967" w:rsidP="00FB0967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2B9915FC" w14:textId="6C4D3C1A" w:rsidR="00FB0967" w:rsidRDefault="00E17B0B" w:rsidP="00E17B0B">
      <w:pPr>
        <w:autoSpaceDE w:val="0"/>
        <w:autoSpaceDN w:val="0"/>
        <w:adjustRightInd w:val="0"/>
        <w:ind w:left="1416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1A72690" wp14:editId="6A07B2FE">
            <wp:extent cx="4371975" cy="10191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B47F" w14:textId="156565B0" w:rsidR="00FB0967" w:rsidRDefault="00FB0967" w:rsidP="00FB0967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6DFAD4E5" w14:textId="2CB770DA" w:rsidR="00FB0967" w:rsidRDefault="00E17B0B" w:rsidP="00FB096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E17B0B">
        <w:rPr>
          <w:rFonts w:ascii="Arial" w:hAnsi="Arial" w:cs="Arial"/>
        </w:rPr>
        <w:t xml:space="preserve">  </w:t>
      </w:r>
      <w:r w:rsidRPr="00E17B0B">
        <w:rPr>
          <w:rFonts w:ascii="Arial" w:hAnsi="Arial" w:cs="Arial"/>
          <w:b/>
          <w:bCs/>
        </w:rPr>
        <w:t>C</w:t>
      </w:r>
      <w:r w:rsidR="00FB0967" w:rsidRPr="00E17B0B">
        <w:rPr>
          <w:rFonts w:ascii="Arial" w:hAnsi="Arial" w:cs="Arial"/>
          <w:b/>
          <w:bCs/>
        </w:rPr>
        <w:t>alculer</w:t>
      </w:r>
      <w:r w:rsidR="00FB0967" w:rsidRPr="00E17B0B">
        <w:rPr>
          <w:rFonts w:ascii="Arial" w:hAnsi="Arial" w:cs="Arial"/>
        </w:rPr>
        <w:t xml:space="preserve"> la fonction de transfert </w:t>
      </w:r>
      <w:r w:rsidR="00FB0967" w:rsidRPr="00E17B0B">
        <w:rPr>
          <w:rFonts w:ascii="Arial" w:hAnsi="Arial" w:cs="Arial"/>
          <w:b/>
          <w:bCs/>
        </w:rPr>
        <w:t>TS</w:t>
      </w:r>
      <w:r w:rsidR="001554C5">
        <w:rPr>
          <w:rFonts w:ascii="Arial" w:hAnsi="Arial" w:cs="Arial"/>
          <w:b/>
          <w:bCs/>
        </w:rPr>
        <w:t xml:space="preserve"> = </w:t>
      </w:r>
      <w:r w:rsidR="001554C5" w:rsidRPr="001554C5">
        <w:rPr>
          <w:rFonts w:ascii="Arial" w:hAnsi="Arial" w:cs="Arial"/>
          <w:b/>
          <w:bCs/>
        </w:rPr>
        <w:t>TH x T</w:t>
      </w:r>
      <w:r w:rsidR="005521E3"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>.</w:t>
      </w:r>
    </w:p>
    <w:p w14:paraId="11DC0821" w14:textId="029DEC59" w:rsidR="001264BC" w:rsidRDefault="001264BC" w:rsidP="001264BC">
      <w:pPr>
        <w:autoSpaceDE w:val="0"/>
        <w:autoSpaceDN w:val="0"/>
        <w:adjustRightInd w:val="0"/>
        <w:rPr>
          <w:rFonts w:ascii="Arial" w:hAnsi="Arial" w:cs="Arial"/>
        </w:rPr>
      </w:pPr>
    </w:p>
    <w:p w14:paraId="7F80D65D" w14:textId="446ABCB9" w:rsidR="001264BC" w:rsidRPr="00270E92" w:rsidRDefault="001554C5" w:rsidP="001264BC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270E92">
        <w:rPr>
          <w:rFonts w:ascii="Arial" w:hAnsi="Arial" w:cs="Arial"/>
          <w:color w:val="FF0000"/>
        </w:rPr>
        <w:tab/>
        <w:t xml:space="preserve"> </w:t>
      </w:r>
    </w:p>
    <w:p w14:paraId="5734303D" w14:textId="082B85C1" w:rsidR="001264BC" w:rsidRDefault="001264BC" w:rsidP="001264BC">
      <w:pPr>
        <w:autoSpaceDE w:val="0"/>
        <w:autoSpaceDN w:val="0"/>
        <w:adjustRightInd w:val="0"/>
        <w:rPr>
          <w:rFonts w:ascii="Arial" w:hAnsi="Arial" w:cs="Arial"/>
        </w:rPr>
      </w:pPr>
    </w:p>
    <w:p w14:paraId="08B6FEAE" w14:textId="6BE71A2A" w:rsidR="001264BC" w:rsidRDefault="001264BC" w:rsidP="001264BC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E17B0B">
        <w:rPr>
          <w:rFonts w:ascii="Arial" w:hAnsi="Arial" w:cs="Arial"/>
        </w:rPr>
        <w:t xml:space="preserve">  </w:t>
      </w:r>
      <w:r w:rsidRPr="00E17B0B">
        <w:rPr>
          <w:rFonts w:ascii="Arial" w:hAnsi="Arial" w:cs="Arial"/>
          <w:b/>
          <w:bCs/>
        </w:rPr>
        <w:t>Calculer</w:t>
      </w:r>
      <w:r>
        <w:rPr>
          <w:rFonts w:ascii="Arial" w:hAnsi="Arial" w:cs="Arial"/>
        </w:rPr>
        <w:t xml:space="preserve"> </w:t>
      </w:r>
      <w:proofErr w:type="spellStart"/>
      <w:r w:rsidRPr="001264BC">
        <w:rPr>
          <w:rFonts w:ascii="Arial" w:hAnsi="Arial" w:cs="Arial"/>
          <w:b/>
          <w:bCs/>
        </w:rPr>
        <w:t>ωm</w:t>
      </w:r>
      <w:proofErr w:type="spellEnd"/>
      <w:r w:rsidRPr="001264BC">
        <w:rPr>
          <w:rFonts w:ascii="Arial" w:hAnsi="Arial" w:cs="Arial"/>
        </w:rPr>
        <w:t xml:space="preserve"> pour </w:t>
      </w:r>
      <w:r>
        <w:rPr>
          <w:rFonts w:ascii="Arial" w:hAnsi="Arial" w:cs="Arial"/>
        </w:rPr>
        <w:t xml:space="preserve">une consigne </w:t>
      </w:r>
      <w:r w:rsidRPr="001264BC">
        <w:rPr>
          <w:rFonts w:ascii="Arial" w:hAnsi="Arial" w:cs="Arial"/>
          <w:b/>
          <w:bCs/>
        </w:rPr>
        <w:t>C=5V</w:t>
      </w:r>
      <w:r w:rsidRPr="001264BC">
        <w:rPr>
          <w:rFonts w:ascii="Arial" w:hAnsi="Arial" w:cs="Arial"/>
        </w:rPr>
        <w:t xml:space="preserve"> et </w:t>
      </w:r>
      <w:r w:rsidRPr="001264BC">
        <w:rPr>
          <w:rFonts w:ascii="Arial" w:hAnsi="Arial" w:cs="Arial"/>
          <w:b/>
          <w:bCs/>
        </w:rPr>
        <w:t>P=1</w:t>
      </w:r>
      <w:r>
        <w:rPr>
          <w:rFonts w:ascii="Arial" w:hAnsi="Arial" w:cs="Arial"/>
          <w:b/>
          <w:bCs/>
        </w:rPr>
        <w:t>.</w:t>
      </w:r>
      <w:r w:rsidRPr="001264BC">
        <w:rPr>
          <w:rFonts w:ascii="Arial" w:hAnsi="Arial" w:cs="Arial"/>
        </w:rPr>
        <w:t xml:space="preserve"> </w:t>
      </w:r>
    </w:p>
    <w:p w14:paraId="1BE3ACAE" w14:textId="6F7E5779" w:rsidR="00270E92" w:rsidRDefault="00270E92" w:rsidP="00270E92">
      <w:pPr>
        <w:autoSpaceDE w:val="0"/>
        <w:autoSpaceDN w:val="0"/>
        <w:adjustRightInd w:val="0"/>
        <w:rPr>
          <w:rFonts w:ascii="Arial" w:hAnsi="Arial" w:cs="Arial"/>
        </w:rPr>
      </w:pPr>
    </w:p>
    <w:p w14:paraId="5CEE9ED0" w14:textId="48937162" w:rsidR="00270E92" w:rsidRDefault="00270E92" w:rsidP="00270E92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270E92">
        <w:rPr>
          <w:rFonts w:ascii="Arial" w:hAnsi="Arial" w:cs="Arial"/>
          <w:b/>
          <w:bCs/>
          <w:color w:val="FF0000"/>
        </w:rPr>
        <w:tab/>
      </w:r>
    </w:p>
    <w:p w14:paraId="5B719611" w14:textId="2F96DF5F" w:rsidR="00493050" w:rsidRDefault="00493050" w:rsidP="00270E92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</w:p>
    <w:p w14:paraId="4A040725" w14:textId="77777777" w:rsidR="00493050" w:rsidRDefault="00493050" w:rsidP="00270E92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</w:p>
    <w:p w14:paraId="6E95172B" w14:textId="68A6D19E" w:rsidR="00EE007B" w:rsidRDefault="00EE007B" w:rsidP="00270E92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</w:p>
    <w:p w14:paraId="280D7E6B" w14:textId="6E9173F7" w:rsidR="00EE007B" w:rsidRDefault="00EE007B" w:rsidP="00EE007B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ab/>
      </w:r>
      <w:r w:rsidRPr="00EE007B">
        <w:rPr>
          <w:rFonts w:ascii="Arial" w:hAnsi="Arial" w:cs="Arial"/>
          <w:b/>
          <w:bCs/>
          <w:color w:val="000000"/>
          <w:highlight w:val="cyan"/>
        </w:rPr>
        <w:t xml:space="preserve">2-3 Étude </w:t>
      </w:r>
      <w:r w:rsidR="00F27AEE">
        <w:rPr>
          <w:rFonts w:ascii="Arial" w:hAnsi="Arial" w:cs="Arial"/>
          <w:b/>
          <w:bCs/>
          <w:color w:val="000000"/>
          <w:highlight w:val="cyan"/>
        </w:rPr>
        <w:t xml:space="preserve">statique </w:t>
      </w:r>
      <w:r w:rsidRPr="00EE007B">
        <w:rPr>
          <w:rFonts w:ascii="Arial" w:hAnsi="Arial" w:cs="Arial"/>
          <w:b/>
          <w:bCs/>
          <w:color w:val="000000"/>
          <w:highlight w:val="cyan"/>
        </w:rPr>
        <w:t>du système en boucle fermée</w:t>
      </w:r>
    </w:p>
    <w:p w14:paraId="2F84B57C" w14:textId="77777777" w:rsidR="00EE007B" w:rsidRDefault="00EE007B" w:rsidP="00EE007B">
      <w:pPr>
        <w:rPr>
          <w:rFonts w:ascii="Arial" w:hAnsi="Arial" w:cs="Arial"/>
          <w:b/>
          <w:bCs/>
          <w:color w:val="000000"/>
        </w:rPr>
      </w:pPr>
    </w:p>
    <w:p w14:paraId="1C8A868F" w14:textId="77777777" w:rsidR="00EE007B" w:rsidRPr="00FB0967" w:rsidRDefault="00EE007B" w:rsidP="00EE007B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E17B0B">
        <w:rPr>
          <w:rFonts w:ascii="Arial" w:hAnsi="Arial" w:cs="Arial"/>
          <w:b/>
          <w:bCs/>
        </w:rPr>
        <w:t>Compléter</w:t>
      </w:r>
      <w:r w:rsidRPr="009531F3">
        <w:rPr>
          <w:rFonts w:ascii="Arial" w:hAnsi="Arial" w:cs="Arial"/>
        </w:rPr>
        <w:t xml:space="preserve"> le schéma bloc du système en </w:t>
      </w:r>
      <w:r w:rsidRPr="009531F3">
        <w:rPr>
          <w:rFonts w:ascii="Arial" w:hAnsi="Arial" w:cs="Arial"/>
          <w:b/>
          <w:bCs/>
        </w:rPr>
        <w:t>boucle ouverte</w:t>
      </w:r>
      <w:r w:rsidRPr="009531F3">
        <w:rPr>
          <w:rFonts w:ascii="Arial" w:hAnsi="Arial" w:cs="Arial"/>
        </w:rPr>
        <w:t xml:space="preserve"> en reportant la valeur de la transmittance de chaque élément</w:t>
      </w:r>
      <w:r>
        <w:rPr>
          <w:rFonts w:ascii="Arial" w:hAnsi="Arial" w:cs="Arial"/>
        </w:rPr>
        <w:t>.</w:t>
      </w:r>
    </w:p>
    <w:p w14:paraId="62C4841F" w14:textId="4BC00950" w:rsidR="00EE007B" w:rsidRDefault="00EE007B" w:rsidP="00270E92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14:paraId="213210AA" w14:textId="78CA9D91" w:rsidR="00F27AEE" w:rsidRDefault="00F27AEE" w:rsidP="00F27AEE">
      <w:pPr>
        <w:autoSpaceDE w:val="0"/>
        <w:autoSpaceDN w:val="0"/>
        <w:adjustRightInd w:val="0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 wp14:anchorId="7BF99306" wp14:editId="100BACBA">
            <wp:extent cx="4506686" cy="2330497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746" cy="23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3326" w14:textId="03D36C37" w:rsidR="001E659D" w:rsidRPr="001E659D" w:rsidRDefault="0003663C" w:rsidP="00F27AEE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="00F27AEE" w:rsidRPr="0003663C">
        <w:rPr>
          <w:rFonts w:ascii="Arial" w:hAnsi="Arial" w:cs="Arial"/>
          <w:b/>
          <w:bCs/>
        </w:rPr>
        <w:t>Exprimer</w:t>
      </w:r>
      <w:r w:rsidR="00F27AEE" w:rsidRPr="0003663C">
        <w:rPr>
          <w:rFonts w:ascii="Arial" w:hAnsi="Arial" w:cs="Arial"/>
        </w:rPr>
        <w:t xml:space="preserve"> </w:t>
      </w:r>
      <w:proofErr w:type="spellStart"/>
      <w:r w:rsidR="00F27AEE" w:rsidRPr="0003663C">
        <w:rPr>
          <w:rFonts w:ascii="Arial" w:hAnsi="Arial" w:cs="Arial"/>
          <w:b/>
          <w:bCs/>
        </w:rPr>
        <w:t>ωm</w:t>
      </w:r>
      <w:proofErr w:type="spellEnd"/>
      <w:r w:rsidR="00F27AEE" w:rsidRPr="0003663C">
        <w:rPr>
          <w:rFonts w:ascii="Arial" w:hAnsi="Arial" w:cs="Arial"/>
        </w:rPr>
        <w:t xml:space="preserve"> en fonction de </w:t>
      </w:r>
      <w:r w:rsidR="00F27AEE" w:rsidRPr="0003663C">
        <w:rPr>
          <w:rFonts w:ascii="Arial" w:hAnsi="Arial" w:cs="Arial"/>
          <w:b/>
          <w:bCs/>
        </w:rPr>
        <w:t>C</w:t>
      </w:r>
      <w:r w:rsidR="00F27AEE" w:rsidRPr="0003663C">
        <w:rPr>
          <w:rFonts w:ascii="Arial" w:hAnsi="Arial" w:cs="Arial"/>
        </w:rPr>
        <w:t xml:space="preserve"> et de </w:t>
      </w:r>
      <w:r w:rsidR="001E659D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.</w:t>
      </w:r>
    </w:p>
    <w:p w14:paraId="60EB1EB2" w14:textId="5A8AAA3E" w:rsidR="001E659D" w:rsidRDefault="001E659D" w:rsidP="001E659D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9647C22" w14:textId="037ABB71" w:rsidR="0083224C" w:rsidRDefault="001E659D" w:rsidP="00493050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ab/>
      </w:r>
    </w:p>
    <w:p w14:paraId="16758B3C" w14:textId="366B4494" w:rsidR="00493050" w:rsidRDefault="00493050" w:rsidP="00493050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</w:p>
    <w:p w14:paraId="4C32BC0E" w14:textId="77777777" w:rsidR="00493050" w:rsidRPr="0083224C" w:rsidRDefault="00493050" w:rsidP="0049305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8"/>
          <w:szCs w:val="28"/>
        </w:rPr>
      </w:pPr>
    </w:p>
    <w:p w14:paraId="4D51BFDA" w14:textId="4B490015" w:rsidR="001E659D" w:rsidRDefault="001E659D" w:rsidP="001E659D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120F21A4" w14:textId="77777777" w:rsidR="001E659D" w:rsidRPr="001E659D" w:rsidRDefault="001E659D" w:rsidP="001E659D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4FD43546" w14:textId="77777777" w:rsidR="0058241E" w:rsidRPr="0058241E" w:rsidRDefault="001E659D" w:rsidP="00F27AEE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03663C">
        <w:rPr>
          <w:rFonts w:ascii="Arial" w:hAnsi="Arial" w:cs="Arial"/>
          <w:b/>
          <w:bCs/>
        </w:rPr>
        <w:t>Donner</w:t>
      </w:r>
      <w:r w:rsidRPr="0003663C">
        <w:rPr>
          <w:rFonts w:ascii="Arial" w:hAnsi="Arial" w:cs="Arial"/>
        </w:rPr>
        <w:t xml:space="preserve"> l’expression de la fonction de transfert du système en boucle fermée </w:t>
      </w:r>
      <w:r w:rsidRPr="0003663C">
        <w:rPr>
          <w:rFonts w:ascii="Arial" w:hAnsi="Arial" w:cs="Arial"/>
          <w:b/>
          <w:bCs/>
        </w:rPr>
        <w:t>TBF</w:t>
      </w:r>
    </w:p>
    <w:p w14:paraId="374B39A2" w14:textId="7F0325B0" w:rsidR="00F27AEE" w:rsidRDefault="0058241E" w:rsidP="00223021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i/>
          <w:iCs/>
          <w:sz w:val="12"/>
          <w:szCs w:val="12"/>
        </w:rPr>
        <w:tab/>
      </w:r>
      <w:r w:rsidR="00F27AEE" w:rsidRPr="0058241E">
        <w:rPr>
          <w:i/>
          <w:iCs/>
          <w:sz w:val="12"/>
          <w:szCs w:val="12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8"/>
              </w:rPr>
              <m:t>ωm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C</m:t>
            </m:r>
          </m:den>
        </m:f>
        <m:r>
          <m:rPr>
            <m:sty m:val="b"/>
          </m:rPr>
          <w:rPr>
            <w:rFonts w:ascii="Cambria Math" w:hAnsi="Cambria Math" w:cs="Arial"/>
            <w:sz w:val="28"/>
            <w:szCs w:val="28"/>
          </w:rPr>
          <m:t xml:space="preserve">= TBF </m:t>
        </m:r>
      </m:oMath>
      <w:r w:rsidR="00CB0BE5">
        <w:rPr>
          <w:b/>
          <w:bCs/>
          <w:i/>
          <w:iCs/>
          <w:sz w:val="28"/>
          <w:szCs w:val="28"/>
        </w:rPr>
        <w:t>.</w:t>
      </w:r>
    </w:p>
    <w:p w14:paraId="41024E69" w14:textId="3376C3EB" w:rsidR="0058241E" w:rsidRDefault="0058241E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6E46DED7" w14:textId="77777777" w:rsidR="00493050" w:rsidRPr="00CB0BE5" w:rsidRDefault="00493050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7F519BD3" w14:textId="78D3EFA6" w:rsidR="00CB0BE5" w:rsidRDefault="00CB0BE5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5CBF8FBE" w14:textId="14B1AB3E" w:rsidR="00CB0BE5" w:rsidRPr="0058241E" w:rsidRDefault="00CB0BE5" w:rsidP="00CB0BE5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>
        <w:rPr>
          <w:rFonts w:ascii="Arial" w:hAnsi="Arial" w:cs="Arial"/>
          <w:b/>
          <w:bCs/>
        </w:rPr>
        <w:t>Vérifier</w:t>
      </w:r>
      <w:r w:rsidRPr="0003663C">
        <w:rPr>
          <w:rFonts w:ascii="Arial" w:hAnsi="Arial" w:cs="Arial"/>
        </w:rPr>
        <w:t xml:space="preserve"> l’expression </w:t>
      </w:r>
      <w:r>
        <w:rPr>
          <w:rFonts w:ascii="Arial" w:hAnsi="Arial" w:cs="Arial"/>
        </w:rPr>
        <w:t>ci-dessous.</w:t>
      </w:r>
    </w:p>
    <w:p w14:paraId="5115C794" w14:textId="4B96664F" w:rsidR="00CB0BE5" w:rsidRDefault="00CB0BE5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63DFD3F7" w14:textId="2A7559ED" w:rsidR="00CB0BE5" w:rsidRDefault="00CB0BE5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307A6A5" wp14:editId="139D1718">
            <wp:extent cx="6120130" cy="13595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FF0C" w14:textId="3AD90904" w:rsidR="00CB0BE5" w:rsidRDefault="00CB0BE5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333BAB2E" w14:textId="1322DD8E" w:rsidR="00493050" w:rsidRDefault="00493050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3B9A3BE5" w14:textId="26F89995" w:rsidR="00493050" w:rsidRDefault="00493050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2A28B75B" w14:textId="770EE9CF" w:rsidR="00493050" w:rsidRDefault="00493050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122C9C8B" w14:textId="77777777" w:rsidR="00493050" w:rsidRDefault="00493050" w:rsidP="0058241E">
      <w:pPr>
        <w:autoSpaceDE w:val="0"/>
        <w:autoSpaceDN w:val="0"/>
        <w:adjustRightInd w:val="0"/>
        <w:ind w:left="708"/>
        <w:rPr>
          <w:b/>
          <w:bCs/>
          <w:iCs/>
          <w:color w:val="FF0000"/>
          <w:sz w:val="28"/>
          <w:szCs w:val="28"/>
        </w:rPr>
      </w:pPr>
    </w:p>
    <w:p w14:paraId="32F227A7" w14:textId="2FF22781" w:rsidR="00F27AEE" w:rsidRPr="00AA1A91" w:rsidRDefault="0003663C" w:rsidP="00F27AEE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 w:rsidRPr="003E0504">
        <w:rPr>
          <w:color w:val="000000"/>
          <w:sz w:val="18"/>
          <w:szCs w:val="18"/>
        </w:rPr>
        <w:lastRenderedPageBreak/>
        <w:t xml:space="preserve">  </w:t>
      </w:r>
      <w:r w:rsidR="003E0504" w:rsidRPr="003E0504">
        <w:rPr>
          <w:rFonts w:ascii="Arial" w:hAnsi="Arial" w:cs="Arial"/>
        </w:rPr>
        <w:t xml:space="preserve">Pour une consigne de </w:t>
      </w:r>
      <w:r w:rsidR="003E0504" w:rsidRPr="003E0504">
        <w:rPr>
          <w:rFonts w:ascii="Arial" w:hAnsi="Arial" w:cs="Arial"/>
          <w:b/>
          <w:bCs/>
        </w:rPr>
        <w:t>5V</w:t>
      </w:r>
      <w:r w:rsidR="003E0504">
        <w:rPr>
          <w:rFonts w:ascii="Arial" w:hAnsi="Arial" w:cs="Arial"/>
        </w:rPr>
        <w:t>,</w:t>
      </w:r>
      <w:r w:rsidR="003E0504">
        <w:rPr>
          <w:rFonts w:ascii="Arial" w:hAnsi="Arial" w:cs="Arial"/>
          <w:b/>
          <w:bCs/>
        </w:rPr>
        <w:t xml:space="preserve"> </w:t>
      </w:r>
      <w:r w:rsidR="00BF30C8">
        <w:rPr>
          <w:rFonts w:ascii="Arial" w:hAnsi="Arial" w:cs="Arial"/>
          <w:b/>
          <w:bCs/>
        </w:rPr>
        <w:t>c</w:t>
      </w:r>
      <w:r w:rsidR="00F27AEE" w:rsidRPr="00223021">
        <w:rPr>
          <w:rFonts w:ascii="Arial" w:hAnsi="Arial" w:cs="Arial"/>
          <w:b/>
          <w:bCs/>
        </w:rPr>
        <w:t>alculer</w:t>
      </w:r>
      <w:r w:rsidR="00F27AEE" w:rsidRPr="0003663C">
        <w:rPr>
          <w:rFonts w:ascii="Arial" w:hAnsi="Arial" w:cs="Arial"/>
        </w:rPr>
        <w:t xml:space="preserve"> </w:t>
      </w:r>
      <w:proofErr w:type="spellStart"/>
      <w:r w:rsidR="00F27AEE" w:rsidRPr="0003663C">
        <w:rPr>
          <w:rFonts w:ascii="Arial" w:hAnsi="Arial" w:cs="Arial"/>
          <w:b/>
          <w:bCs/>
        </w:rPr>
        <w:t>ωm</w:t>
      </w:r>
      <w:proofErr w:type="spellEnd"/>
      <w:r w:rsidRPr="0003663C">
        <w:rPr>
          <w:rFonts w:ascii="Arial" w:hAnsi="Arial" w:cs="Arial"/>
        </w:rPr>
        <w:t xml:space="preserve"> </w:t>
      </w:r>
      <w:r w:rsidR="00F27AEE" w:rsidRPr="0003663C">
        <w:rPr>
          <w:rFonts w:ascii="Arial" w:hAnsi="Arial" w:cs="Arial"/>
        </w:rPr>
        <w:t xml:space="preserve">pour </w:t>
      </w:r>
      <w:r w:rsidR="00F27AEE" w:rsidRPr="0003663C">
        <w:rPr>
          <w:rFonts w:ascii="Arial" w:hAnsi="Arial" w:cs="Arial"/>
          <w:b/>
          <w:bCs/>
        </w:rPr>
        <w:t>P</w:t>
      </w:r>
      <w:r w:rsidR="003E0504">
        <w:rPr>
          <w:rFonts w:ascii="Arial" w:hAnsi="Arial" w:cs="Arial"/>
          <w:b/>
          <w:bCs/>
        </w:rPr>
        <w:t xml:space="preserve"> </w:t>
      </w:r>
      <w:r w:rsidR="00F27AEE" w:rsidRPr="0003663C">
        <w:rPr>
          <w:rFonts w:ascii="Arial" w:hAnsi="Arial" w:cs="Arial"/>
          <w:b/>
          <w:bCs/>
        </w:rPr>
        <w:t>=</w:t>
      </w:r>
      <w:r w:rsidR="003E0504">
        <w:rPr>
          <w:rFonts w:ascii="Arial" w:hAnsi="Arial" w:cs="Arial"/>
          <w:b/>
          <w:bCs/>
        </w:rPr>
        <w:t xml:space="preserve"> </w:t>
      </w:r>
      <w:r w:rsidR="00F27AEE" w:rsidRPr="0003663C">
        <w:rPr>
          <w:rFonts w:ascii="Arial" w:hAnsi="Arial" w:cs="Arial"/>
          <w:b/>
          <w:bCs/>
        </w:rPr>
        <w:t>1</w:t>
      </w:r>
      <w:r w:rsidR="00F27AEE" w:rsidRPr="0003663C">
        <w:rPr>
          <w:rFonts w:ascii="Arial" w:hAnsi="Arial" w:cs="Arial"/>
        </w:rPr>
        <w:t xml:space="preserve">, </w:t>
      </w:r>
      <w:r w:rsidR="00F27AEE" w:rsidRPr="0003663C">
        <w:rPr>
          <w:rFonts w:ascii="Arial" w:hAnsi="Arial" w:cs="Arial"/>
          <w:b/>
          <w:bCs/>
        </w:rPr>
        <w:t>10</w:t>
      </w:r>
      <w:r w:rsidR="00F27AEE" w:rsidRPr="0003663C">
        <w:rPr>
          <w:rFonts w:ascii="Arial" w:hAnsi="Arial" w:cs="Arial"/>
        </w:rPr>
        <w:t xml:space="preserve">, </w:t>
      </w:r>
      <w:r w:rsidR="00F27AEE" w:rsidRPr="0003663C">
        <w:rPr>
          <w:rFonts w:ascii="Arial" w:hAnsi="Arial" w:cs="Arial"/>
          <w:b/>
          <w:bCs/>
        </w:rPr>
        <w:t>50</w:t>
      </w:r>
      <w:r w:rsidR="00F27AEE" w:rsidRPr="0003663C">
        <w:rPr>
          <w:rFonts w:ascii="Arial" w:hAnsi="Arial" w:cs="Arial"/>
        </w:rPr>
        <w:t xml:space="preserve"> et </w:t>
      </w:r>
      <w:r w:rsidR="00F27AEE" w:rsidRPr="0003663C">
        <w:rPr>
          <w:rFonts w:ascii="Arial" w:hAnsi="Arial" w:cs="Arial"/>
          <w:b/>
          <w:bCs/>
        </w:rPr>
        <w:t>100</w:t>
      </w:r>
      <w:r w:rsidR="00F27AEE" w:rsidRPr="0003663C">
        <w:rPr>
          <w:rFonts w:ascii="Arial" w:hAnsi="Arial" w:cs="Arial"/>
        </w:rPr>
        <w:t>.</w:t>
      </w:r>
      <w:r w:rsidR="003E0504">
        <w:rPr>
          <w:rFonts w:ascii="Arial" w:hAnsi="Arial" w:cs="Arial"/>
        </w:rPr>
        <w:t xml:space="preserve"> </w:t>
      </w:r>
      <w:r w:rsidR="00F27AEE" w:rsidRPr="0003663C">
        <w:rPr>
          <w:rFonts w:ascii="Arial" w:hAnsi="Arial" w:cs="Arial"/>
        </w:rPr>
        <w:t xml:space="preserve">Que </w:t>
      </w:r>
      <w:r w:rsidR="00F27AEE" w:rsidRPr="0003663C">
        <w:rPr>
          <w:rFonts w:ascii="Arial" w:hAnsi="Arial" w:cs="Arial"/>
          <w:b/>
          <w:bCs/>
        </w:rPr>
        <w:t>constatez</w:t>
      </w:r>
      <w:r w:rsidR="00F27AEE" w:rsidRPr="0003663C">
        <w:rPr>
          <w:rFonts w:ascii="Arial" w:hAnsi="Arial" w:cs="Arial"/>
        </w:rPr>
        <w:t>-vous ?</w:t>
      </w:r>
      <w:r w:rsidR="0088283C">
        <w:rPr>
          <w:rFonts w:ascii="Arial" w:hAnsi="Arial" w:cs="Arial"/>
        </w:rPr>
        <w:t xml:space="preserve"> </w:t>
      </w:r>
    </w:p>
    <w:p w14:paraId="6570E622" w14:textId="2FDFE175" w:rsidR="00AA1A91" w:rsidRPr="00223021" w:rsidRDefault="00AA1A91" w:rsidP="00223021">
      <w:pPr>
        <w:autoSpaceDE w:val="0"/>
        <w:autoSpaceDN w:val="0"/>
        <w:adjustRightInd w:val="0"/>
        <w:ind w:left="360"/>
        <w:rPr>
          <w:color w:val="000000"/>
          <w:sz w:val="18"/>
          <w:szCs w:val="18"/>
        </w:rPr>
      </w:pPr>
    </w:p>
    <w:p w14:paraId="353C7ADC" w14:textId="226EEBE3" w:rsidR="00AA1A91" w:rsidRDefault="00AA1A91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145C26FA" w14:textId="547E3B2A" w:rsidR="003E0504" w:rsidRDefault="003E0504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09B09CB8" w14:textId="5778E5E1" w:rsidR="00493050" w:rsidRDefault="00493050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417DAEE" w14:textId="3236AF68" w:rsidR="00493050" w:rsidRDefault="00493050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76F4058A" w14:textId="77777777" w:rsidR="00493050" w:rsidRDefault="00493050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05364641" w14:textId="73C12FB2" w:rsidR="003E0504" w:rsidRDefault="003E0504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554FBCCB" w14:textId="6F0A9EC5" w:rsidR="003648CB" w:rsidRDefault="003648CB" w:rsidP="00AA1A91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0579E268" w14:textId="5A7EDFEF" w:rsidR="003648CB" w:rsidRDefault="003648CB" w:rsidP="00AA1A9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3648CB">
        <w:rPr>
          <w:rFonts w:ascii="Arial" w:hAnsi="Arial" w:cs="Arial"/>
          <w:b/>
          <w:bCs/>
          <w:color w:val="000000"/>
        </w:rPr>
        <w:tab/>
      </w:r>
      <w:r w:rsidRPr="00EE007B">
        <w:rPr>
          <w:rFonts w:ascii="Arial" w:hAnsi="Arial" w:cs="Arial"/>
          <w:b/>
          <w:bCs/>
          <w:color w:val="000000"/>
          <w:highlight w:val="cyan"/>
        </w:rPr>
        <w:t>2-</w:t>
      </w:r>
      <w:r>
        <w:rPr>
          <w:rFonts w:ascii="Arial" w:hAnsi="Arial" w:cs="Arial"/>
          <w:b/>
          <w:bCs/>
          <w:color w:val="000000"/>
          <w:highlight w:val="cyan"/>
        </w:rPr>
        <w:t>4</w:t>
      </w:r>
      <w:r w:rsidRPr="00EE007B">
        <w:rPr>
          <w:rFonts w:ascii="Arial" w:hAnsi="Arial" w:cs="Arial"/>
          <w:b/>
          <w:bCs/>
          <w:color w:val="000000"/>
          <w:highlight w:val="cyan"/>
        </w:rPr>
        <w:t xml:space="preserve"> Étude </w:t>
      </w:r>
      <w:r>
        <w:rPr>
          <w:rFonts w:ascii="Arial" w:hAnsi="Arial" w:cs="Arial"/>
          <w:b/>
          <w:bCs/>
          <w:color w:val="000000"/>
          <w:highlight w:val="cyan"/>
        </w:rPr>
        <w:t xml:space="preserve">dynamique </w:t>
      </w:r>
      <w:r w:rsidRPr="00EE007B">
        <w:rPr>
          <w:rFonts w:ascii="Arial" w:hAnsi="Arial" w:cs="Arial"/>
          <w:b/>
          <w:bCs/>
          <w:color w:val="000000"/>
          <w:highlight w:val="cyan"/>
        </w:rPr>
        <w:t>du système en boucle fermée</w:t>
      </w:r>
    </w:p>
    <w:p w14:paraId="37880043" w14:textId="46E3F541" w:rsidR="003648CB" w:rsidRPr="003648CB" w:rsidRDefault="003648CB" w:rsidP="003648CB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18"/>
          <w:szCs w:val="18"/>
        </w:rPr>
      </w:pPr>
      <w:r w:rsidRPr="003E0504">
        <w:rPr>
          <w:color w:val="000000"/>
          <w:sz w:val="18"/>
          <w:szCs w:val="18"/>
        </w:rPr>
        <w:t xml:space="preserve">  </w:t>
      </w:r>
      <w:r w:rsidRPr="003E0504">
        <w:rPr>
          <w:rFonts w:ascii="Arial" w:hAnsi="Arial" w:cs="Arial"/>
        </w:rPr>
        <w:t xml:space="preserve">Pour </w:t>
      </w:r>
      <w:r w:rsidRPr="003648CB">
        <w:rPr>
          <w:rFonts w:ascii="Arial" w:hAnsi="Arial" w:cs="Arial"/>
        </w:rPr>
        <w:t xml:space="preserve">chacun des relevés, </w:t>
      </w:r>
      <w:r w:rsidRPr="003648CB">
        <w:rPr>
          <w:rFonts w:ascii="Arial" w:hAnsi="Arial" w:cs="Arial"/>
          <w:b/>
          <w:bCs/>
        </w:rPr>
        <w:t>déterminer</w:t>
      </w:r>
      <w:r w:rsidRPr="003648CB">
        <w:rPr>
          <w:rFonts w:ascii="Arial" w:hAnsi="Arial" w:cs="Arial"/>
        </w:rPr>
        <w:t xml:space="preserve"> l’erreur statique (</w:t>
      </w:r>
      <w:proofErr w:type="spellStart"/>
      <w:r w:rsidRPr="003648CB">
        <w:rPr>
          <w:rFonts w:ascii="Arial" w:hAnsi="Arial" w:cs="Arial"/>
          <w:b/>
          <w:bCs/>
        </w:rPr>
        <w:t>εs</w:t>
      </w:r>
      <w:proofErr w:type="spellEnd"/>
      <w:r w:rsidRPr="003648CB">
        <w:rPr>
          <w:rFonts w:ascii="Arial" w:hAnsi="Arial" w:cs="Arial"/>
        </w:rPr>
        <w:t>) ainsi que le temps de réponse (</w:t>
      </w:r>
      <w:r w:rsidRPr="003648CB">
        <w:rPr>
          <w:rFonts w:ascii="Arial" w:hAnsi="Arial" w:cs="Arial"/>
          <w:b/>
          <w:bCs/>
        </w:rPr>
        <w:t>tr</w:t>
      </w:r>
      <w:r w:rsidRPr="003648CB">
        <w:rPr>
          <w:rFonts w:ascii="Arial" w:hAnsi="Arial" w:cs="Arial"/>
        </w:rPr>
        <w:t>).</w:t>
      </w:r>
    </w:p>
    <w:p w14:paraId="3244A0B2" w14:textId="5C425F14" w:rsidR="003648CB" w:rsidRPr="003648CB" w:rsidRDefault="003648CB" w:rsidP="003648CB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0D44E70A" w14:textId="670AE591" w:rsidR="003648CB" w:rsidRDefault="00CE7131" w:rsidP="00233F8B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C9517" wp14:editId="06437416">
                <wp:simplePos x="0" y="0"/>
                <wp:positionH relativeFrom="column">
                  <wp:posOffset>3210370</wp:posOffset>
                </wp:positionH>
                <wp:positionV relativeFrom="paragraph">
                  <wp:posOffset>333458</wp:posOffset>
                </wp:positionV>
                <wp:extent cx="570016" cy="308759"/>
                <wp:effectExtent l="0" t="0" r="20955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04B80" w14:textId="3E6F65E7" w:rsidR="003648CB" w:rsidRPr="003648CB" w:rsidRDefault="003648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48CB">
                              <w:rPr>
                                <w:b/>
                                <w:bCs/>
                              </w:rPr>
                              <w:t>P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C9517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252.8pt;margin-top:26.25pt;width:44.9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" fillcolor="white [3201]" strokeweight=".5pt">
                <v:textbox>
                  <w:txbxContent>
                    <w:p w14:paraId="4DD04B80" w14:textId="3E6F65E7" w:rsidR="003648CB" w:rsidRPr="003648CB" w:rsidRDefault="003648CB">
                      <w:pPr>
                        <w:rPr>
                          <w:b/>
                          <w:bCs/>
                        </w:rPr>
                      </w:pPr>
                      <w:r w:rsidRPr="003648CB">
                        <w:rPr>
                          <w:b/>
                          <w:bCs/>
                        </w:rPr>
                        <w:t>P = 1</w:t>
                      </w:r>
                    </w:p>
                  </w:txbxContent>
                </v:textbox>
              </v:shape>
            </w:pict>
          </mc:Fallback>
        </mc:AlternateContent>
      </w:r>
      <w:r w:rsidR="00233F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BC37AF" wp14:editId="7151E9A4">
                <wp:simplePos x="0" y="0"/>
                <wp:positionH relativeFrom="column">
                  <wp:posOffset>3185349</wp:posOffset>
                </wp:positionH>
                <wp:positionV relativeFrom="paragraph">
                  <wp:posOffset>3113636</wp:posOffset>
                </wp:positionV>
                <wp:extent cx="688769" cy="308759"/>
                <wp:effectExtent l="0" t="0" r="16510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BFC14" w14:textId="55003CCB" w:rsidR="00745408" w:rsidRPr="003648CB" w:rsidRDefault="00745408" w:rsidP="007454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48CB">
                              <w:rPr>
                                <w:b/>
                                <w:bCs/>
                              </w:rPr>
                              <w:t>P = 1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37AF" id="Zone de texte 18" o:spid="_x0000_s1027" type="#_x0000_t202" style="position:absolute;left:0;text-align:left;margin-left:250.8pt;margin-top:245.15pt;width:54.25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HLuOQIAAII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" fillcolor="white [3201]" strokeweight=".5pt">
                <v:textbox>
                  <w:txbxContent>
                    <w:p w14:paraId="510BFC14" w14:textId="55003CCB" w:rsidR="00745408" w:rsidRPr="003648CB" w:rsidRDefault="00745408" w:rsidP="00745408">
                      <w:pPr>
                        <w:rPr>
                          <w:b/>
                          <w:bCs/>
                        </w:rPr>
                      </w:pPr>
                      <w:r w:rsidRPr="003648CB">
                        <w:rPr>
                          <w:b/>
                          <w:bCs/>
                        </w:rPr>
                        <w:t>P = 1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33F8B">
        <w:rPr>
          <w:noProof/>
        </w:rPr>
        <w:drawing>
          <wp:anchor distT="0" distB="0" distL="114300" distR="114300" simplePos="0" relativeHeight="251673600" behindDoc="0" locked="0" layoutInCell="1" allowOverlap="1" wp14:anchorId="308A7828" wp14:editId="7775D9A2">
            <wp:simplePos x="0" y="0"/>
            <wp:positionH relativeFrom="column">
              <wp:posOffset>-120650</wp:posOffset>
            </wp:positionH>
            <wp:positionV relativeFrom="paragraph">
              <wp:posOffset>2951480</wp:posOffset>
            </wp:positionV>
            <wp:extent cx="6268085" cy="2897505"/>
            <wp:effectExtent l="0" t="0" r="0" b="0"/>
            <wp:wrapThrough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CB">
        <w:rPr>
          <w:noProof/>
        </w:rPr>
        <w:drawing>
          <wp:inline distT="0" distB="0" distL="0" distR="0" wp14:anchorId="4E7278E0" wp14:editId="3292DAE3">
            <wp:extent cx="6120130" cy="28219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D8AC" w14:textId="4B6B3547" w:rsidR="00233F8B" w:rsidRDefault="00233F8B" w:rsidP="00233F8B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14:paraId="6298F7C1" w14:textId="2482C1DA" w:rsidR="00233F8B" w:rsidRDefault="00233F8B" w:rsidP="00233F8B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14:paraId="4F9D9077" w14:textId="09C5A542" w:rsidR="00233F8B" w:rsidRDefault="00233F8B" w:rsidP="00233F8B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14:paraId="63D4BB76" w14:textId="6AF5887F" w:rsidR="00745408" w:rsidRDefault="00233F8B" w:rsidP="003648CB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9B6BC7" wp14:editId="1A64CCB5">
                <wp:simplePos x="0" y="0"/>
                <wp:positionH relativeFrom="column">
                  <wp:posOffset>3245931</wp:posOffset>
                </wp:positionH>
                <wp:positionV relativeFrom="paragraph">
                  <wp:posOffset>138884</wp:posOffset>
                </wp:positionV>
                <wp:extent cx="688769" cy="308759"/>
                <wp:effectExtent l="0" t="0" r="16510" b="1524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2A109" w14:textId="1EE4CF25" w:rsidR="00233F8B" w:rsidRPr="003648CB" w:rsidRDefault="00233F8B" w:rsidP="00233F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48CB">
                              <w:rPr>
                                <w:b/>
                                <w:bCs/>
                              </w:rPr>
                              <w:t xml:space="preserve">P = </w:t>
                            </w: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6BC7" id="Zone de texte 20" o:spid="_x0000_s1028" type="#_x0000_t202" style="position:absolute;margin-left:255.6pt;margin-top:10.95pt;width:54.25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NKOwIAAII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" fillcolor="white [3201]" strokeweight=".5pt">
                <v:textbox>
                  <w:txbxContent>
                    <w:p w14:paraId="4D62A109" w14:textId="1EE4CF25" w:rsidR="00233F8B" w:rsidRPr="003648CB" w:rsidRDefault="00233F8B" w:rsidP="00233F8B">
                      <w:pPr>
                        <w:rPr>
                          <w:b/>
                          <w:bCs/>
                        </w:rPr>
                      </w:pPr>
                      <w:r w:rsidRPr="003648CB">
                        <w:rPr>
                          <w:b/>
                          <w:bCs/>
                        </w:rPr>
                        <w:t xml:space="preserve">P = </w:t>
                      </w:r>
                      <w:r>
                        <w:rPr>
                          <w:b/>
                          <w:b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C594AC" wp14:editId="79C63667">
            <wp:extent cx="6120130" cy="280479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E5BD" w14:textId="44D38731" w:rsidR="00CE7131" w:rsidRDefault="00CE7131" w:rsidP="003648CB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152450E1" w14:textId="109AE1C1" w:rsidR="00CE7131" w:rsidRDefault="00CE7131" w:rsidP="003648CB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FF22E8" wp14:editId="5C75D42C">
                <wp:simplePos x="0" y="0"/>
                <wp:positionH relativeFrom="column">
                  <wp:posOffset>3237337</wp:posOffset>
                </wp:positionH>
                <wp:positionV relativeFrom="paragraph">
                  <wp:posOffset>103217</wp:posOffset>
                </wp:positionV>
                <wp:extent cx="688769" cy="308759"/>
                <wp:effectExtent l="0" t="0" r="16510" b="152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DC123" w14:textId="66E4A34C" w:rsidR="00CE7131" w:rsidRPr="003648CB" w:rsidRDefault="00CE7131" w:rsidP="00CE713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48CB">
                              <w:rPr>
                                <w:b/>
                                <w:bCs/>
                              </w:rPr>
                              <w:t xml:space="preserve">P = </w:t>
                            </w:r>
                            <w:r>
                              <w:rPr>
                                <w:b/>
                                <w:bCs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22E8" id="Zone de texte 22" o:spid="_x0000_s1029" type="#_x0000_t202" style="position:absolute;margin-left:254.9pt;margin-top:8.15pt;width:54.2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yfOwIAAII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" fillcolor="white [3201]" strokeweight=".5pt">
                <v:textbox>
                  <w:txbxContent>
                    <w:p w14:paraId="6D4DC123" w14:textId="66E4A34C" w:rsidR="00CE7131" w:rsidRPr="003648CB" w:rsidRDefault="00CE7131" w:rsidP="00CE7131">
                      <w:pPr>
                        <w:rPr>
                          <w:b/>
                          <w:bCs/>
                        </w:rPr>
                      </w:pPr>
                      <w:r w:rsidRPr="003648CB">
                        <w:rPr>
                          <w:b/>
                          <w:bCs/>
                        </w:rPr>
                        <w:t xml:space="preserve">P = </w:t>
                      </w:r>
                      <w:r>
                        <w:rPr>
                          <w:b/>
                          <w:bCs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F3E5D" wp14:editId="2CAFAE2A">
            <wp:extent cx="6120130" cy="2755265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54A6" w14:textId="217FCD0F" w:rsidR="00CA0608" w:rsidRDefault="00CA0608" w:rsidP="003648CB">
      <w:pPr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3EEA79DD" w14:textId="07219036" w:rsidR="00CA0608" w:rsidRDefault="00CA0608" w:rsidP="003648CB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CA0608">
        <w:rPr>
          <w:rFonts w:ascii="Arial" w:hAnsi="Arial" w:cs="Arial"/>
        </w:rPr>
        <w:t xml:space="preserve">  </w:t>
      </w:r>
      <w:r w:rsidRPr="00CA0608">
        <w:rPr>
          <w:rFonts w:ascii="Arial" w:hAnsi="Arial" w:cs="Arial"/>
          <w:b/>
          <w:bCs/>
        </w:rPr>
        <w:t>Conclure</w:t>
      </w:r>
      <w:r w:rsidRPr="00CA0608">
        <w:rPr>
          <w:rFonts w:ascii="Arial" w:hAnsi="Arial" w:cs="Arial"/>
        </w:rPr>
        <w:t xml:space="preserve"> sur l’influence du gain proportionnel.</w:t>
      </w:r>
    </w:p>
    <w:p w14:paraId="2DA60C1C" w14:textId="3BDB2F39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62AF718D" w14:textId="7FA411E0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544EAE8B" w14:textId="698AE130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0FEDCE59" w14:textId="3111F2FE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18A3B8C4" w14:textId="0A857A65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3DB52086" w14:textId="77777777" w:rsidR="00493050" w:rsidRDefault="00493050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3A4D868D" w14:textId="4B2FAE28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7F3913B0" w14:textId="4BB53B00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02A556C8" w14:textId="1BFED9BA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1AF3685A" w14:textId="06F6FC85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4C423A28" w14:textId="23BDE115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4670A038" w14:textId="69BF6A05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6F532E4F" w14:textId="65248D80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5D065FA0" w14:textId="4300DBFE" w:rsidR="003670CC" w:rsidRDefault="003670CC" w:rsidP="003670CC">
      <w:pPr>
        <w:rPr>
          <w:rFonts w:ascii="Arial" w:hAnsi="Arial" w:cs="Arial"/>
          <w:b/>
          <w:bCs/>
          <w:color w:val="000000"/>
          <w:highlight w:val="yellow"/>
        </w:rPr>
      </w:pPr>
      <w:r>
        <w:rPr>
          <w:rFonts w:ascii="Arial" w:hAnsi="Arial" w:cs="Arial"/>
          <w:b/>
          <w:bCs/>
          <w:color w:val="000000"/>
          <w:highlight w:val="yellow"/>
        </w:rPr>
        <w:lastRenderedPageBreak/>
        <w:t xml:space="preserve">3 </w:t>
      </w:r>
      <w:r w:rsidRPr="00B13E61">
        <w:rPr>
          <w:rFonts w:ascii="Arial" w:hAnsi="Arial" w:cs="Arial"/>
          <w:b/>
          <w:bCs/>
          <w:color w:val="000000"/>
          <w:highlight w:val="yellow"/>
        </w:rPr>
        <w:t>A</w:t>
      </w:r>
      <w:r>
        <w:rPr>
          <w:rFonts w:ascii="Arial" w:hAnsi="Arial" w:cs="Arial"/>
          <w:b/>
          <w:bCs/>
          <w:color w:val="000000"/>
          <w:highlight w:val="yellow"/>
        </w:rPr>
        <w:t>sservissement de position du bras</w:t>
      </w:r>
    </w:p>
    <w:p w14:paraId="13046C27" w14:textId="77777777" w:rsidR="003670CC" w:rsidRDefault="003670CC" w:rsidP="003670CC">
      <w:pPr>
        <w:rPr>
          <w:rFonts w:ascii="Arial" w:hAnsi="Arial" w:cs="Arial"/>
          <w:b/>
          <w:bCs/>
          <w:color w:val="000000"/>
          <w:highlight w:val="yellow"/>
        </w:rPr>
      </w:pPr>
    </w:p>
    <w:p w14:paraId="221500B6" w14:textId="77777777" w:rsidR="003670CC" w:rsidRPr="003670CC" w:rsidRDefault="003670CC" w:rsidP="003670CC">
      <w:pPr>
        <w:pStyle w:val="Default"/>
        <w:rPr>
          <w:rFonts w:ascii="Arial" w:hAnsi="Arial" w:cs="Arial"/>
          <w:color w:val="auto"/>
        </w:rPr>
      </w:pPr>
      <w:r w:rsidRPr="003670CC">
        <w:rPr>
          <w:rFonts w:ascii="Arial" w:hAnsi="Arial" w:cs="Arial"/>
          <w:color w:val="auto"/>
        </w:rPr>
        <w:t xml:space="preserve">On veut asservir la position du bras du robot pour savoir à tout instant où se situe le bras et pouvoir le déplacer vers des coordonnées précises. Un correcteur </w:t>
      </w:r>
      <w:r w:rsidRPr="003C19C7">
        <w:rPr>
          <w:rFonts w:ascii="Arial" w:hAnsi="Arial" w:cs="Arial"/>
          <w:b/>
          <w:bCs/>
          <w:color w:val="auto"/>
        </w:rPr>
        <w:t>PID</w:t>
      </w:r>
      <w:r w:rsidRPr="003670CC">
        <w:rPr>
          <w:rFonts w:ascii="Arial" w:hAnsi="Arial" w:cs="Arial"/>
          <w:color w:val="auto"/>
        </w:rPr>
        <w:t xml:space="preserve"> (proportionnel intégral dérivé) permet de </w:t>
      </w:r>
      <w:r w:rsidRPr="003C19C7">
        <w:rPr>
          <w:rFonts w:ascii="Arial" w:hAnsi="Arial" w:cs="Arial"/>
          <w:b/>
          <w:bCs/>
          <w:color w:val="auto"/>
        </w:rPr>
        <w:t>corriger</w:t>
      </w:r>
      <w:r w:rsidRPr="003670CC">
        <w:rPr>
          <w:rFonts w:ascii="Arial" w:hAnsi="Arial" w:cs="Arial"/>
          <w:color w:val="auto"/>
        </w:rPr>
        <w:t xml:space="preserve"> efficacement la commande en fonction de la consigne initiale et de l’erreur mesurée. </w:t>
      </w:r>
    </w:p>
    <w:p w14:paraId="1AC91BB0" w14:textId="77777777" w:rsidR="003670CC" w:rsidRPr="003670CC" w:rsidRDefault="003670CC" w:rsidP="003670CC">
      <w:pPr>
        <w:pStyle w:val="Default"/>
        <w:rPr>
          <w:rFonts w:ascii="Arial" w:hAnsi="Arial" w:cs="Arial"/>
          <w:color w:val="auto"/>
        </w:rPr>
      </w:pPr>
      <w:r w:rsidRPr="003670CC">
        <w:rPr>
          <w:rFonts w:ascii="Arial" w:hAnsi="Arial" w:cs="Arial"/>
          <w:color w:val="auto"/>
        </w:rPr>
        <w:t>Le "</w:t>
      </w:r>
      <w:r w:rsidRPr="003C19C7">
        <w:rPr>
          <w:rFonts w:ascii="Arial" w:hAnsi="Arial" w:cs="Arial"/>
          <w:b/>
          <w:bCs/>
          <w:color w:val="auto"/>
        </w:rPr>
        <w:t>PID</w:t>
      </w:r>
      <w:r w:rsidRPr="003670CC">
        <w:rPr>
          <w:rFonts w:ascii="Arial" w:hAnsi="Arial" w:cs="Arial"/>
          <w:color w:val="auto"/>
        </w:rPr>
        <w:t xml:space="preserve">" représente les abréviations des trois actions qu'il utilise pour effectuer ses corrections : </w:t>
      </w:r>
    </w:p>
    <w:p w14:paraId="3037F30C" w14:textId="4159C58E" w:rsidR="003670CC" w:rsidRPr="003670CC" w:rsidRDefault="003670CC" w:rsidP="003C19C7">
      <w:pPr>
        <w:pStyle w:val="Default"/>
        <w:numPr>
          <w:ilvl w:val="0"/>
          <w:numId w:val="25"/>
        </w:numPr>
        <w:rPr>
          <w:rFonts w:ascii="Arial" w:hAnsi="Arial" w:cs="Arial"/>
          <w:color w:val="auto"/>
        </w:rPr>
      </w:pPr>
      <w:proofErr w:type="gramStart"/>
      <w:r w:rsidRPr="003670CC">
        <w:rPr>
          <w:rFonts w:ascii="Arial" w:hAnsi="Arial" w:cs="Arial"/>
          <w:color w:val="auto"/>
        </w:rPr>
        <w:t>l’action</w:t>
      </w:r>
      <w:proofErr w:type="gramEnd"/>
      <w:r w:rsidRPr="003670CC">
        <w:rPr>
          <w:rFonts w:ascii="Arial" w:hAnsi="Arial" w:cs="Arial"/>
          <w:color w:val="auto"/>
        </w:rPr>
        <w:t xml:space="preserve"> </w:t>
      </w:r>
      <w:proofErr w:type="spellStart"/>
      <w:r w:rsidRPr="003C19C7">
        <w:rPr>
          <w:rFonts w:ascii="Arial" w:hAnsi="Arial" w:cs="Arial"/>
          <w:b/>
          <w:bCs/>
          <w:color w:val="auto"/>
        </w:rPr>
        <w:t>Proportionelle</w:t>
      </w:r>
      <w:proofErr w:type="spellEnd"/>
      <w:r w:rsidRPr="003670CC">
        <w:rPr>
          <w:rFonts w:ascii="Arial" w:hAnsi="Arial" w:cs="Arial"/>
          <w:color w:val="auto"/>
        </w:rPr>
        <w:t xml:space="preserve"> où l'erreur est multipliée par la constante P (pour Proportionnel).</w:t>
      </w:r>
    </w:p>
    <w:p w14:paraId="6D73F178" w14:textId="75F605A3" w:rsidR="003670CC" w:rsidRPr="003670CC" w:rsidRDefault="003670CC" w:rsidP="003C19C7">
      <w:pPr>
        <w:pStyle w:val="Default"/>
        <w:numPr>
          <w:ilvl w:val="0"/>
          <w:numId w:val="25"/>
        </w:numPr>
        <w:rPr>
          <w:rFonts w:ascii="Arial" w:hAnsi="Arial" w:cs="Arial"/>
          <w:color w:val="auto"/>
        </w:rPr>
      </w:pPr>
      <w:proofErr w:type="gramStart"/>
      <w:r w:rsidRPr="003670CC">
        <w:rPr>
          <w:rFonts w:ascii="Arial" w:hAnsi="Arial" w:cs="Arial"/>
          <w:color w:val="auto"/>
        </w:rPr>
        <w:t>l’action</w:t>
      </w:r>
      <w:proofErr w:type="gramEnd"/>
      <w:r w:rsidRPr="003670CC">
        <w:rPr>
          <w:rFonts w:ascii="Arial" w:hAnsi="Arial" w:cs="Arial"/>
          <w:color w:val="auto"/>
        </w:rPr>
        <w:t xml:space="preserve"> </w:t>
      </w:r>
      <w:r w:rsidRPr="003C19C7">
        <w:rPr>
          <w:rFonts w:ascii="Arial" w:hAnsi="Arial" w:cs="Arial"/>
          <w:b/>
          <w:bCs/>
          <w:color w:val="auto"/>
        </w:rPr>
        <w:t>Intégrale</w:t>
      </w:r>
      <w:r w:rsidRPr="003670CC">
        <w:rPr>
          <w:rFonts w:ascii="Arial" w:hAnsi="Arial" w:cs="Arial"/>
          <w:color w:val="auto"/>
        </w:rPr>
        <w:t xml:space="preserve"> fait intervenir la notion de temps. Elle détermine l'erreur moyenne entre la</w:t>
      </w:r>
      <w:r w:rsidR="003C19C7">
        <w:rPr>
          <w:rFonts w:ascii="Arial" w:hAnsi="Arial" w:cs="Arial"/>
          <w:color w:val="auto"/>
        </w:rPr>
        <w:t xml:space="preserve"> </w:t>
      </w:r>
      <w:r w:rsidRPr="003670CC">
        <w:rPr>
          <w:rFonts w:ascii="Arial" w:hAnsi="Arial" w:cs="Arial"/>
          <w:color w:val="auto"/>
        </w:rPr>
        <w:t>sortie du régulateur et la valeur de la consigne. Une boucle PI bien réglée verra sa sortie</w:t>
      </w:r>
      <w:r w:rsidR="003C19C7">
        <w:rPr>
          <w:rFonts w:ascii="Arial" w:hAnsi="Arial" w:cs="Arial"/>
          <w:color w:val="auto"/>
        </w:rPr>
        <w:t xml:space="preserve"> </w:t>
      </w:r>
      <w:r w:rsidRPr="003670CC">
        <w:rPr>
          <w:rFonts w:ascii="Arial" w:hAnsi="Arial" w:cs="Arial"/>
          <w:color w:val="auto"/>
        </w:rPr>
        <w:t>redescendre lentement à la valeur de la consigne.</w:t>
      </w:r>
    </w:p>
    <w:p w14:paraId="140367D5" w14:textId="0170989B" w:rsidR="003670CC" w:rsidRDefault="003670CC" w:rsidP="003C19C7">
      <w:pPr>
        <w:pStyle w:val="Default"/>
        <w:numPr>
          <w:ilvl w:val="0"/>
          <w:numId w:val="25"/>
        </w:numPr>
        <w:rPr>
          <w:rFonts w:ascii="Arial" w:hAnsi="Arial" w:cs="Arial"/>
          <w:color w:val="auto"/>
        </w:rPr>
      </w:pPr>
      <w:proofErr w:type="gramStart"/>
      <w:r w:rsidRPr="003670CC">
        <w:rPr>
          <w:rFonts w:ascii="Arial" w:hAnsi="Arial" w:cs="Arial"/>
          <w:color w:val="auto"/>
        </w:rPr>
        <w:t>l’action</w:t>
      </w:r>
      <w:proofErr w:type="gramEnd"/>
      <w:r w:rsidRPr="003670CC">
        <w:rPr>
          <w:rFonts w:ascii="Arial" w:hAnsi="Arial" w:cs="Arial"/>
          <w:color w:val="auto"/>
        </w:rPr>
        <w:t xml:space="preserve"> </w:t>
      </w:r>
      <w:r w:rsidRPr="003C19C7">
        <w:rPr>
          <w:rFonts w:ascii="Arial" w:hAnsi="Arial" w:cs="Arial"/>
          <w:b/>
          <w:bCs/>
          <w:color w:val="auto"/>
        </w:rPr>
        <w:t>Dérivée</w:t>
      </w:r>
      <w:r w:rsidRPr="003670CC">
        <w:rPr>
          <w:rFonts w:ascii="Arial" w:hAnsi="Arial" w:cs="Arial"/>
          <w:color w:val="auto"/>
        </w:rPr>
        <w:t xml:space="preserve"> utilise aussi la notion de temps. Elle cherche à anticiper l'erreur future. L'action</w:t>
      </w:r>
      <w:r w:rsidR="003C19C7">
        <w:rPr>
          <w:rFonts w:ascii="Arial" w:hAnsi="Arial" w:cs="Arial"/>
          <w:color w:val="auto"/>
        </w:rPr>
        <w:t xml:space="preserve"> </w:t>
      </w:r>
      <w:r w:rsidRPr="003670CC">
        <w:rPr>
          <w:rFonts w:ascii="Arial" w:hAnsi="Arial" w:cs="Arial"/>
          <w:color w:val="auto"/>
        </w:rPr>
        <w:t>dérivée de la régulation fournit une réponse aux perturbations agissant sur le système.</w:t>
      </w:r>
    </w:p>
    <w:p w14:paraId="579B130D" w14:textId="77777777" w:rsidR="003C19C7" w:rsidRPr="003670CC" w:rsidRDefault="003C19C7" w:rsidP="003C19C7">
      <w:pPr>
        <w:pStyle w:val="Default"/>
        <w:ind w:left="720"/>
        <w:rPr>
          <w:rFonts w:ascii="Arial" w:hAnsi="Arial" w:cs="Arial"/>
          <w:color w:val="auto"/>
        </w:rPr>
      </w:pPr>
    </w:p>
    <w:p w14:paraId="46554AA1" w14:textId="1F39C124" w:rsidR="003670CC" w:rsidRDefault="003670CC" w:rsidP="003670CC">
      <w:pPr>
        <w:autoSpaceDE w:val="0"/>
        <w:autoSpaceDN w:val="0"/>
        <w:adjustRightInd w:val="0"/>
        <w:rPr>
          <w:rFonts w:ascii="Arial" w:hAnsi="Arial" w:cs="Arial"/>
        </w:rPr>
      </w:pPr>
      <w:r w:rsidRPr="003670CC">
        <w:rPr>
          <w:rFonts w:ascii="Arial" w:hAnsi="Arial" w:cs="Arial"/>
        </w:rPr>
        <w:t xml:space="preserve">Afin d’analyser l’asservissement de position du bras, on effectue plusieurs simulations pour ajuster la correction adéquate à mettre en </w:t>
      </w:r>
      <w:r w:rsidR="003C19C7" w:rsidRPr="003670CC">
        <w:rPr>
          <w:rFonts w:ascii="Arial" w:hAnsi="Arial" w:cs="Arial"/>
        </w:rPr>
        <w:t>œuvre</w:t>
      </w:r>
      <w:r w:rsidRPr="003670CC">
        <w:rPr>
          <w:rFonts w:ascii="Arial" w:hAnsi="Arial" w:cs="Arial"/>
        </w:rPr>
        <w:t xml:space="preserve">. On donne les résultats des simulations en réponse à un échelon de consigne de valeur </w:t>
      </w:r>
      <w:r w:rsidRPr="003C19C7">
        <w:rPr>
          <w:rFonts w:ascii="Arial" w:hAnsi="Arial" w:cs="Arial"/>
          <w:b/>
          <w:bCs/>
        </w:rPr>
        <w:t>1 rad</w:t>
      </w:r>
      <w:r w:rsidRPr="003670CC">
        <w:rPr>
          <w:rFonts w:ascii="Arial" w:hAnsi="Arial" w:cs="Arial"/>
        </w:rPr>
        <w:t>.</w:t>
      </w:r>
    </w:p>
    <w:p w14:paraId="05B3345C" w14:textId="46EC5C54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749ED11D" w14:textId="0BC93422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</w:rPr>
      </w:pPr>
    </w:p>
    <w:p w14:paraId="40E1B3B9" w14:textId="682880A8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E03401">
        <w:rPr>
          <w:rFonts w:ascii="Arial" w:hAnsi="Arial" w:cs="Arial"/>
          <w:b/>
          <w:bCs/>
          <w:color w:val="000000"/>
        </w:rPr>
        <w:tab/>
      </w:r>
      <w:r w:rsidRPr="00E03401">
        <w:rPr>
          <w:rFonts w:ascii="Arial" w:hAnsi="Arial" w:cs="Arial"/>
          <w:b/>
          <w:bCs/>
          <w:color w:val="000000"/>
          <w:highlight w:val="cyan"/>
        </w:rPr>
        <w:t>3.1. D</w:t>
      </w:r>
      <w:r>
        <w:rPr>
          <w:rFonts w:ascii="Arial" w:hAnsi="Arial" w:cs="Arial"/>
          <w:b/>
          <w:bCs/>
          <w:color w:val="000000"/>
          <w:highlight w:val="cyan"/>
        </w:rPr>
        <w:t xml:space="preserve">ifférentes valeurs du gain proportionnel </w:t>
      </w:r>
      <w:proofErr w:type="spellStart"/>
      <w:r>
        <w:rPr>
          <w:rFonts w:ascii="Arial" w:hAnsi="Arial" w:cs="Arial"/>
          <w:b/>
          <w:bCs/>
          <w:color w:val="000000"/>
          <w:highlight w:val="cyan"/>
        </w:rPr>
        <w:t>Kp</w:t>
      </w:r>
      <w:proofErr w:type="spellEnd"/>
    </w:p>
    <w:p w14:paraId="4886536B" w14:textId="643B0A9B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4812DB3D" w14:textId="5D42A6AC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E03401">
        <w:rPr>
          <w:rFonts w:ascii="Arial" w:hAnsi="Arial" w:cs="Arial"/>
          <w:b/>
          <w:bCs/>
          <w:noProof/>
          <w:color w:val="000000"/>
          <w:highlight w:val="cyan"/>
        </w:rPr>
        <w:drawing>
          <wp:inline distT="0" distB="0" distL="0" distR="0" wp14:anchorId="37A4BD60" wp14:editId="59DBB885">
            <wp:extent cx="6120130" cy="37020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04F3" w14:textId="3F9B36C4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4090E37B" w14:textId="1CF812C0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E03401">
        <w:rPr>
          <w:rFonts w:ascii="Arial" w:hAnsi="Arial" w:cs="Arial"/>
          <w:b/>
          <w:bCs/>
          <w:color w:val="000000"/>
        </w:rPr>
        <w:tab/>
      </w:r>
      <w:r w:rsidRPr="00E03401">
        <w:rPr>
          <w:rFonts w:ascii="Arial" w:hAnsi="Arial" w:cs="Arial"/>
          <w:b/>
          <w:bCs/>
          <w:color w:val="000000"/>
          <w:highlight w:val="cyan"/>
        </w:rPr>
        <w:t>3.2. D</w:t>
      </w:r>
      <w:r>
        <w:rPr>
          <w:rFonts w:ascii="Arial" w:hAnsi="Arial" w:cs="Arial"/>
          <w:b/>
          <w:bCs/>
          <w:color w:val="000000"/>
          <w:highlight w:val="cyan"/>
        </w:rPr>
        <w:t xml:space="preserve">ifférentes valeurs du gain dérivé </w:t>
      </w:r>
      <w:proofErr w:type="spellStart"/>
      <w:r>
        <w:rPr>
          <w:rFonts w:ascii="Arial" w:hAnsi="Arial" w:cs="Arial"/>
          <w:b/>
          <w:bCs/>
          <w:color w:val="000000"/>
          <w:highlight w:val="cyan"/>
        </w:rPr>
        <w:t>Kd</w:t>
      </w:r>
      <w:proofErr w:type="spellEnd"/>
      <w:r w:rsidRPr="00E03401">
        <w:rPr>
          <w:rFonts w:ascii="Arial" w:hAnsi="Arial" w:cs="Arial"/>
          <w:b/>
          <w:bCs/>
          <w:color w:val="000000"/>
          <w:highlight w:val="cyan"/>
        </w:rPr>
        <w:t xml:space="preserve"> </w:t>
      </w:r>
    </w:p>
    <w:p w14:paraId="73F41CEA" w14:textId="77063168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43A256B2" w14:textId="5BAB6E00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E03401">
        <w:rPr>
          <w:rFonts w:ascii="Arial" w:hAnsi="Arial" w:cs="Arial"/>
          <w:b/>
          <w:bCs/>
          <w:noProof/>
          <w:color w:val="000000"/>
          <w:highlight w:val="cyan"/>
        </w:rPr>
        <w:drawing>
          <wp:inline distT="0" distB="0" distL="0" distR="0" wp14:anchorId="6F7CDA31" wp14:editId="3C5D2043">
            <wp:extent cx="6120130" cy="37020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D0A9" w14:textId="7F3DBF48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7EE02304" w14:textId="6E42B2A8" w:rsidR="00E03401" w:rsidRDefault="00E03401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>
        <w:rPr>
          <w:rFonts w:ascii="Arial" w:hAnsi="Arial" w:cs="Arial"/>
          <w:b/>
          <w:bCs/>
          <w:color w:val="000000"/>
        </w:rPr>
        <w:tab/>
      </w:r>
      <w:r w:rsidRPr="00235835">
        <w:rPr>
          <w:rFonts w:ascii="Arial" w:hAnsi="Arial" w:cs="Arial"/>
          <w:b/>
          <w:bCs/>
          <w:color w:val="000000"/>
          <w:highlight w:val="cyan"/>
        </w:rPr>
        <w:t xml:space="preserve">3.3. Différentes valeurs du gain </w:t>
      </w:r>
      <w:r w:rsidR="00235835" w:rsidRPr="00235835">
        <w:rPr>
          <w:rFonts w:ascii="Arial" w:hAnsi="Arial" w:cs="Arial"/>
          <w:b/>
          <w:bCs/>
          <w:color w:val="000000"/>
          <w:highlight w:val="cyan"/>
        </w:rPr>
        <w:t xml:space="preserve">intégral </w:t>
      </w:r>
      <w:r w:rsidRPr="00235835">
        <w:rPr>
          <w:rFonts w:ascii="Arial" w:hAnsi="Arial" w:cs="Arial"/>
          <w:b/>
          <w:bCs/>
          <w:color w:val="000000"/>
          <w:highlight w:val="cyan"/>
        </w:rPr>
        <w:t>KI</w:t>
      </w:r>
    </w:p>
    <w:p w14:paraId="0FCCC0E8" w14:textId="7540CA2F" w:rsidR="00235835" w:rsidRDefault="00235835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235835">
        <w:rPr>
          <w:rFonts w:ascii="Arial" w:hAnsi="Arial" w:cs="Arial"/>
          <w:b/>
          <w:bCs/>
          <w:noProof/>
          <w:color w:val="000000"/>
          <w:highlight w:val="cyan"/>
        </w:rPr>
        <w:drawing>
          <wp:inline distT="0" distB="0" distL="0" distR="0" wp14:anchorId="62BAC6EC" wp14:editId="7FE45293">
            <wp:extent cx="6120130" cy="352488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65C8" w14:textId="5A6645F7" w:rsidR="00235835" w:rsidRDefault="00235835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66BFA4C9" w14:textId="77777777" w:rsidR="00493050" w:rsidRDefault="00493050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32D972A" w14:textId="77777777" w:rsidR="00493050" w:rsidRDefault="00493050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0FB44114" w14:textId="6121A7C2" w:rsidR="00235835" w:rsidRDefault="00235835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  <w:r w:rsidRPr="00235835">
        <w:rPr>
          <w:rFonts w:ascii="Arial" w:hAnsi="Arial" w:cs="Arial"/>
          <w:b/>
          <w:bCs/>
          <w:color w:val="000000"/>
        </w:rPr>
        <w:lastRenderedPageBreak/>
        <w:tab/>
      </w:r>
      <w:r w:rsidRPr="00235835">
        <w:rPr>
          <w:rFonts w:ascii="Arial" w:hAnsi="Arial" w:cs="Arial"/>
          <w:b/>
          <w:bCs/>
          <w:color w:val="000000"/>
          <w:highlight w:val="cyan"/>
        </w:rPr>
        <w:t>3.4. A</w:t>
      </w:r>
      <w:r>
        <w:rPr>
          <w:rFonts w:ascii="Arial" w:hAnsi="Arial" w:cs="Arial"/>
          <w:b/>
          <w:bCs/>
          <w:color w:val="000000"/>
          <w:highlight w:val="cyan"/>
        </w:rPr>
        <w:t>nalyse des simulations</w:t>
      </w:r>
    </w:p>
    <w:p w14:paraId="008DDFF3" w14:textId="5DD52CF8" w:rsidR="00235835" w:rsidRDefault="00235835" w:rsidP="003670C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highlight w:val="cyan"/>
        </w:rPr>
      </w:pPr>
    </w:p>
    <w:p w14:paraId="562AFFB3" w14:textId="0250F5C1" w:rsidR="00235835" w:rsidRDefault="00235835" w:rsidP="003670CC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CA0608">
        <w:rPr>
          <w:rFonts w:ascii="Arial" w:hAnsi="Arial" w:cs="Arial"/>
        </w:rPr>
        <w:t xml:space="preserve">  </w:t>
      </w:r>
      <w:r w:rsidRPr="00235835">
        <w:rPr>
          <w:rFonts w:ascii="Arial" w:hAnsi="Arial" w:cs="Arial"/>
        </w:rPr>
        <w:t>Le système est-il stable ?</w:t>
      </w:r>
    </w:p>
    <w:p w14:paraId="76F09AAB" w14:textId="5BE1BEAE" w:rsidR="00235835" w:rsidRDefault="00235835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7E5CF8E4" w14:textId="4FC5414E" w:rsidR="00235835" w:rsidRDefault="00235835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22BE10DF" w14:textId="77777777" w:rsidR="00235835" w:rsidRPr="00235835" w:rsidRDefault="00235835" w:rsidP="00235835">
      <w:pPr>
        <w:pStyle w:val="Default"/>
        <w:rPr>
          <w:rFonts w:ascii="Arial" w:hAnsi="Arial" w:cs="Arial"/>
          <w:color w:val="auto"/>
        </w:rPr>
      </w:pPr>
      <w:r w:rsidRPr="00235835">
        <w:rPr>
          <w:rFonts w:ascii="Arial" w:hAnsi="Arial" w:cs="Arial"/>
          <w:color w:val="auto"/>
        </w:rPr>
        <w:t xml:space="preserve">A partir de l’analyse des simulations faisant intervenir les différentes corrections, compléter le tableau suivant en indiquant l’effet de l’augmentation des gains sur les qualités de l’asservissement : </w:t>
      </w:r>
    </w:p>
    <w:p w14:paraId="709A0EA1" w14:textId="215689BD" w:rsidR="00235835" w:rsidRPr="00235835" w:rsidRDefault="00F00C29" w:rsidP="00235835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 w:rsidR="00235835" w:rsidRPr="00235835">
        <w:rPr>
          <w:rFonts w:ascii="Arial" w:hAnsi="Arial" w:cs="Arial"/>
          <w:color w:val="auto"/>
        </w:rPr>
        <w:t xml:space="preserve">– Temps de réponse ; </w:t>
      </w:r>
    </w:p>
    <w:p w14:paraId="61302B99" w14:textId="0FEECF8F" w:rsidR="00235835" w:rsidRPr="00235835" w:rsidRDefault="00F00C29" w:rsidP="00235835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 w:rsidR="00235835" w:rsidRPr="00235835">
        <w:rPr>
          <w:rFonts w:ascii="Arial" w:hAnsi="Arial" w:cs="Arial"/>
          <w:color w:val="auto"/>
        </w:rPr>
        <w:t xml:space="preserve">– Dépassement ; </w:t>
      </w:r>
    </w:p>
    <w:p w14:paraId="5D673E8D" w14:textId="4CA249E7" w:rsidR="00235835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35835" w:rsidRPr="00235835">
        <w:rPr>
          <w:rFonts w:ascii="Arial" w:hAnsi="Arial" w:cs="Arial"/>
        </w:rPr>
        <w:t>– Erreur statique.</w:t>
      </w:r>
    </w:p>
    <w:p w14:paraId="08FA0740" w14:textId="7AF4DE0A" w:rsidR="00F00C29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52565E9C" w14:textId="56786D66" w:rsidR="00F00C29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04"/>
        <w:gridCol w:w="2400"/>
        <w:gridCol w:w="2404"/>
        <w:gridCol w:w="2400"/>
      </w:tblGrid>
      <w:tr w:rsidR="00F00C29" w14:paraId="1AE9EB89" w14:textId="77777777" w:rsidTr="00413B58">
        <w:tc>
          <w:tcPr>
            <w:tcW w:w="2407" w:type="dxa"/>
          </w:tcPr>
          <w:p w14:paraId="74634618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  <w:p w14:paraId="4AE93A31" w14:textId="13415BA8" w:rsidR="00F00C29" w:rsidRPr="00F00C29" w:rsidRDefault="00F00C29" w:rsidP="0054722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>Augmentation du gain </w:t>
            </w:r>
            <w:r w:rsidR="0054722C">
              <w:rPr>
                <w:rFonts w:ascii="Arial" w:hAnsi="Arial" w:cs="Arial"/>
                <w:b/>
                <w:bCs/>
              </w:rPr>
              <w:t>…..</w:t>
            </w:r>
          </w:p>
          <w:p w14:paraId="19970212" w14:textId="1F84F64A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43D897BD" w14:textId="77777777" w:rsid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</w:p>
          <w:p w14:paraId="521D6CC5" w14:textId="0FBF958A" w:rsidR="00F00C29" w:rsidRP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>Temps de réponse</w:t>
            </w:r>
          </w:p>
          <w:p w14:paraId="513731B2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6B34EA86" w14:textId="77777777" w:rsid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</w:p>
          <w:p w14:paraId="3141110E" w14:textId="674207DF" w:rsidR="00F00C29" w:rsidRP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>Dépassement</w:t>
            </w:r>
          </w:p>
          <w:p w14:paraId="4D7A6C9B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2F50F244" w14:textId="77777777" w:rsid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</w:p>
          <w:p w14:paraId="360D66CD" w14:textId="681601D3" w:rsidR="00F00C29" w:rsidRPr="00F00C29" w:rsidRDefault="00F00C29" w:rsidP="00F00C29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>Erreur statique</w:t>
            </w:r>
          </w:p>
          <w:p w14:paraId="6CA54235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00C29" w14:paraId="17C11F3B" w14:textId="77777777" w:rsidTr="00413B58">
        <w:tc>
          <w:tcPr>
            <w:tcW w:w="2407" w:type="dxa"/>
          </w:tcPr>
          <w:p w14:paraId="37CB9B16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  <w:p w14:paraId="1AF65F80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 xml:space="preserve">Proportionnel </w:t>
            </w:r>
          </w:p>
          <w:p w14:paraId="1AFD990D" w14:textId="190975BC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0DE536A2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2D6D8D17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5ECA7396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00C29" w14:paraId="08C0514C" w14:textId="77777777" w:rsidTr="00413B58">
        <w:tc>
          <w:tcPr>
            <w:tcW w:w="2407" w:type="dxa"/>
          </w:tcPr>
          <w:p w14:paraId="25C5AE32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  <w:p w14:paraId="5F7AAD12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 xml:space="preserve">Dérivé </w:t>
            </w:r>
          </w:p>
          <w:p w14:paraId="66D7D6D3" w14:textId="2BB87C06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015945EE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58DC76CE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1CC69149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00C29" w14:paraId="20CD40B5" w14:textId="77777777" w:rsidTr="00413B58">
        <w:tc>
          <w:tcPr>
            <w:tcW w:w="2407" w:type="dxa"/>
          </w:tcPr>
          <w:p w14:paraId="5F0098F4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  <w:p w14:paraId="454F7CC5" w14:textId="77777777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F00C29">
              <w:rPr>
                <w:rFonts w:ascii="Arial" w:hAnsi="Arial" w:cs="Arial"/>
                <w:b/>
                <w:bCs/>
              </w:rPr>
              <w:t xml:space="preserve">Intégral </w:t>
            </w:r>
          </w:p>
          <w:p w14:paraId="54FB97CA" w14:textId="34F8BBF5" w:rsidR="00F00C29" w:rsidRPr="00F00C29" w:rsidRDefault="00F00C29" w:rsidP="00F00C29">
            <w:pPr>
              <w:pStyle w:val="Defaul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52FB0FA7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04944965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47D0655B" w14:textId="77777777" w:rsidR="00F00C29" w:rsidRPr="00F00C29" w:rsidRDefault="00F00C29" w:rsidP="00F00C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509BD04" w14:textId="4F6AE2C9" w:rsidR="00F00C29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528B08D1" w14:textId="3ADE24ED" w:rsidR="00F00C29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773B5A42" w14:textId="3B027EBA" w:rsidR="00F00C29" w:rsidRDefault="00F00C29" w:rsidP="00235835">
      <w:pPr>
        <w:autoSpaceDE w:val="0"/>
        <w:autoSpaceDN w:val="0"/>
        <w:adjustRightInd w:val="0"/>
        <w:rPr>
          <w:rFonts w:ascii="Arial" w:hAnsi="Arial" w:cs="Arial"/>
        </w:rPr>
      </w:pPr>
    </w:p>
    <w:p w14:paraId="69C47D02" w14:textId="0FDFA241" w:rsidR="00F00C29" w:rsidRPr="00F00C29" w:rsidRDefault="00F00C29" w:rsidP="00235835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F00C29">
        <w:rPr>
          <w:rFonts w:ascii="Arial" w:hAnsi="Arial" w:cs="Arial"/>
        </w:rPr>
        <w:t xml:space="preserve">   La correction finale est-elle celle attendue par le système ?</w:t>
      </w:r>
    </w:p>
    <w:sectPr w:rsidR="00F00C29" w:rsidRPr="00F00C29">
      <w:headerReference w:type="default" r:id="rId20"/>
      <w:footerReference w:type="default" r:id="rId21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0F36F" w14:textId="77777777" w:rsidR="00680B84" w:rsidRDefault="00680B84">
      <w:r>
        <w:separator/>
      </w:r>
    </w:p>
  </w:endnote>
  <w:endnote w:type="continuationSeparator" w:id="0">
    <w:p w14:paraId="763C1815" w14:textId="77777777" w:rsidR="00680B84" w:rsidRDefault="0068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97AE" w14:textId="77777777" w:rsidR="0075540C" w:rsidRPr="009622FF" w:rsidRDefault="0075540C" w:rsidP="0075540C">
    <w:pPr>
      <w:pStyle w:val="Pieddepage"/>
      <w:tabs>
        <w:tab w:val="clear" w:pos="4536"/>
        <w:tab w:val="clear" w:pos="9072"/>
        <w:tab w:val="right" w:pos="10218"/>
      </w:tabs>
      <w:rPr>
        <w:b/>
        <w:bCs/>
        <w:color w:val="FF0000"/>
        <w:lang w:val="fr-FR"/>
      </w:rPr>
    </w:pPr>
    <w:r>
      <w:rPr>
        <w:b/>
        <w:bCs/>
        <w:color w:val="FF0000"/>
      </w:rPr>
      <w:t xml:space="preserve">SCIENCES DE L’INGENIEUR                               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  <w:r>
      <w:rPr>
        <w:b/>
        <w:bCs/>
        <w:color w:val="FF0000"/>
      </w:rPr>
      <w:tab/>
    </w:r>
    <w:r w:rsidR="009622FF">
      <w:rPr>
        <w:b/>
        <w:bCs/>
        <w:color w:val="FF0000"/>
        <w:lang w:val="fr-FR"/>
      </w:rPr>
      <w:t>Terminale</w:t>
    </w:r>
  </w:p>
  <w:p w14:paraId="49D2A6D2" w14:textId="77777777" w:rsidR="00A929D2" w:rsidRDefault="00A929D2" w:rsidP="00B34F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1CCBF" w14:textId="77777777" w:rsidR="00680B84" w:rsidRDefault="00680B84">
      <w:r>
        <w:separator/>
      </w:r>
    </w:p>
  </w:footnote>
  <w:footnote w:type="continuationSeparator" w:id="0">
    <w:p w14:paraId="0D34BDC8" w14:textId="77777777" w:rsidR="00680B84" w:rsidRDefault="00680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510"/>
      <w:gridCol w:w="5529"/>
      <w:gridCol w:w="992"/>
    </w:tblGrid>
    <w:tr w:rsidR="009622FF" w14:paraId="00E2526C" w14:textId="77777777" w:rsidTr="00B120F3">
      <w:trPr>
        <w:trHeight w:val="762"/>
      </w:trPr>
      <w:tc>
        <w:tcPr>
          <w:tcW w:w="3510" w:type="dxa"/>
          <w:tcBorders>
            <w:top w:val="single" w:sz="4" w:space="0" w:color="00000A"/>
            <w:left w:val="single" w:sz="4" w:space="0" w:color="00000A"/>
            <w:bottom w:val="single" w:sz="4" w:space="0" w:color="00000A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3586F6F4" w14:textId="683B15F7" w:rsidR="009622FF" w:rsidRDefault="00E45B72" w:rsidP="009622FF">
          <w:pPr>
            <w:pStyle w:val="En-tte"/>
            <w:ind w:left="-108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D509612" wp14:editId="0A6538A7">
                <wp:simplePos x="0" y="0"/>
                <wp:positionH relativeFrom="column">
                  <wp:posOffset>1280795</wp:posOffset>
                </wp:positionH>
                <wp:positionV relativeFrom="paragraph">
                  <wp:posOffset>-1905</wp:posOffset>
                </wp:positionV>
                <wp:extent cx="577850" cy="520700"/>
                <wp:effectExtent l="0" t="0" r="0" b="0"/>
                <wp:wrapThrough wrapText="bothSides">
                  <wp:wrapPolygon edited="0">
                    <wp:start x="0" y="0"/>
                    <wp:lineTo x="0" y="20546"/>
                    <wp:lineTo x="20651" y="20546"/>
                    <wp:lineTo x="20651" y="0"/>
                    <wp:lineTo x="0" y="0"/>
                  </wp:wrapPolygon>
                </wp:wrapThrough>
                <wp:docPr id="2" name="Imag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179A3E62" wp14:editId="03DD5F07">
                <wp:simplePos x="0" y="0"/>
                <wp:positionH relativeFrom="column">
                  <wp:posOffset>-74295</wp:posOffset>
                </wp:positionH>
                <wp:positionV relativeFrom="paragraph">
                  <wp:posOffset>4445</wp:posOffset>
                </wp:positionV>
                <wp:extent cx="1225550" cy="514350"/>
                <wp:effectExtent l="0" t="0" r="0" b="0"/>
                <wp:wrapThrough wrapText="bothSides">
                  <wp:wrapPolygon edited="0">
                    <wp:start x="0" y="0"/>
                    <wp:lineTo x="0" y="20800"/>
                    <wp:lineTo x="21152" y="20800"/>
                    <wp:lineTo x="21152" y="0"/>
                    <wp:lineTo x="0" y="0"/>
                  </wp:wrapPolygon>
                </wp:wrapThrough>
                <wp:docPr id="1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5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5BCC722" w14:textId="4CC9F227" w:rsidR="009622FF" w:rsidRPr="006C0E20" w:rsidRDefault="009622FF" w:rsidP="009622FF">
          <w:pPr>
            <w:pStyle w:val="En-tte"/>
            <w:ind w:left="-108"/>
            <w:jc w:val="center"/>
            <w:rPr>
              <w:rFonts w:ascii="Arial" w:hAnsi="Arial" w:cs="Arial"/>
              <w:b/>
              <w:bCs/>
              <w:color w:val="0070C0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color w:val="0070C0"/>
              <w:sz w:val="28"/>
              <w:szCs w:val="28"/>
            </w:rPr>
            <w:t xml:space="preserve">Séquence </w:t>
          </w:r>
          <w:r w:rsidR="007F5D1F">
            <w:rPr>
              <w:rFonts w:ascii="Arial" w:hAnsi="Arial" w:cs="Arial"/>
              <w:b/>
              <w:bCs/>
              <w:color w:val="0070C0"/>
              <w:sz w:val="28"/>
              <w:szCs w:val="28"/>
            </w:rPr>
            <w:t>1</w:t>
          </w:r>
          <w:r w:rsidR="005A57DE">
            <w:rPr>
              <w:rFonts w:ascii="Arial" w:hAnsi="Arial" w:cs="Arial"/>
              <w:b/>
              <w:bCs/>
              <w:color w:val="0070C0"/>
              <w:sz w:val="28"/>
              <w:szCs w:val="28"/>
            </w:rPr>
            <w:t>4</w:t>
          </w:r>
          <w:r>
            <w:rPr>
              <w:rFonts w:ascii="Arial" w:hAnsi="Arial" w:cs="Arial"/>
              <w:b/>
              <w:bCs/>
              <w:color w:val="0070C0"/>
              <w:sz w:val="28"/>
              <w:szCs w:val="28"/>
            </w:rPr>
            <w:t xml:space="preserve">         </w:t>
          </w:r>
          <w:r w:rsidR="0004442C">
            <w:rPr>
              <w:rFonts w:ascii="Arial" w:hAnsi="Arial" w:cs="Arial"/>
              <w:b/>
              <w:bCs/>
              <w:color w:val="0070C0"/>
              <w:sz w:val="28"/>
              <w:szCs w:val="28"/>
            </w:rPr>
            <w:t>Activité Dirigées</w:t>
          </w:r>
        </w:p>
      </w:tc>
      <w:tc>
        <w:tcPr>
          <w:tcW w:w="992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6302AB0" w14:textId="77777777" w:rsidR="009622FF" w:rsidRDefault="009622FF" w:rsidP="009622FF">
          <w:pPr>
            <w:pStyle w:val="En-tte"/>
            <w:ind w:left="-108" w:right="-108"/>
            <w:jc w:val="center"/>
            <w:rPr>
              <w:b/>
              <w:bCs/>
              <w:sz w:val="40"/>
              <w:szCs w:val="40"/>
            </w:rPr>
          </w:pPr>
          <w:proofErr w:type="gramStart"/>
          <w:r>
            <w:rPr>
              <w:b/>
              <w:bCs/>
              <w:sz w:val="40"/>
              <w:szCs w:val="40"/>
            </w:rPr>
            <w:t>S.I</w:t>
          </w:r>
          <w:proofErr w:type="gramEnd"/>
        </w:p>
      </w:tc>
    </w:tr>
    <w:tr w:rsidR="009622FF" w14:paraId="07C53A0F" w14:textId="77777777" w:rsidTr="00B120F3">
      <w:trPr>
        <w:trHeight w:val="416"/>
      </w:trPr>
      <w:tc>
        <w:tcPr>
          <w:tcW w:w="9039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05809A5B" w14:textId="49B42C58" w:rsidR="009622FF" w:rsidRPr="006C0E20" w:rsidRDefault="007F5D1F" w:rsidP="009622FF">
          <w:pPr>
            <w:pStyle w:val="En-tte"/>
            <w:jc w:val="center"/>
          </w:pPr>
          <w:r>
            <w:rPr>
              <w:b/>
              <w:i/>
              <w:iCs/>
              <w:color w:val="0000FF"/>
              <w:sz w:val="28"/>
              <w:szCs w:val="28"/>
            </w:rPr>
            <w:t>Asservissements</w:t>
          </w:r>
          <w:r w:rsidR="00530952">
            <w:rPr>
              <w:b/>
              <w:i/>
              <w:iCs/>
              <w:color w:val="0000FF"/>
              <w:sz w:val="28"/>
              <w:szCs w:val="28"/>
            </w:rPr>
            <w:t xml:space="preserve"> Position &amp; Vitesse             </w:t>
          </w:r>
          <w:r>
            <w:rPr>
              <w:b/>
              <w:i/>
              <w:iCs/>
              <w:color w:val="0000FF"/>
              <w:sz w:val="28"/>
              <w:szCs w:val="28"/>
            </w:rPr>
            <w:t xml:space="preserve"> </w:t>
          </w:r>
          <w:r w:rsidR="003105AD">
            <w:rPr>
              <w:b/>
              <w:i/>
              <w:iCs/>
              <w:color w:val="0000FF"/>
              <w:sz w:val="28"/>
              <w:szCs w:val="28"/>
            </w:rPr>
            <w:t xml:space="preserve"> </w:t>
          </w:r>
          <w:proofErr w:type="spellStart"/>
          <w:r w:rsidR="0004442C">
            <w:rPr>
              <w:b/>
              <w:i/>
              <w:iCs/>
              <w:color w:val="0000FF"/>
              <w:sz w:val="28"/>
              <w:szCs w:val="28"/>
            </w:rPr>
            <w:t>Robovolc</w:t>
          </w:r>
          <w:proofErr w:type="spellEnd"/>
          <w:r w:rsidR="009622FF" w:rsidRPr="0075540C">
            <w:rPr>
              <w:b/>
              <w:i/>
              <w:iCs/>
              <w:color w:val="0000FF"/>
              <w:sz w:val="28"/>
              <w:szCs w:val="28"/>
            </w:rPr>
            <w:t xml:space="preserve">   </w:t>
          </w:r>
          <w:r w:rsidR="009622FF">
            <w:rPr>
              <w:b/>
              <w:i/>
              <w:iCs/>
              <w:color w:val="0000FF"/>
              <w:sz w:val="28"/>
              <w:szCs w:val="28"/>
            </w:rPr>
            <w:t xml:space="preserve">      </w:t>
          </w:r>
        </w:p>
      </w:tc>
      <w:tc>
        <w:tcPr>
          <w:tcW w:w="992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1AE537A" w14:textId="77777777" w:rsidR="009622FF" w:rsidRDefault="009622FF" w:rsidP="009622FF"/>
      </w:tc>
    </w:tr>
  </w:tbl>
  <w:p w14:paraId="3451179F" w14:textId="77777777" w:rsidR="00A929D2" w:rsidRPr="009622FF" w:rsidRDefault="00A929D2" w:rsidP="009622FF">
    <w:pPr>
      <w:pStyle w:val="En-tte"/>
      <w:rPr>
        <w:b/>
        <w:i/>
        <w:iCs/>
        <w:color w:val="0000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32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317FD6"/>
    <w:multiLevelType w:val="multilevel"/>
    <w:tmpl w:val="223CE18A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4F4236"/>
    <w:multiLevelType w:val="hybridMultilevel"/>
    <w:tmpl w:val="F1700AE6"/>
    <w:lvl w:ilvl="0" w:tplc="A3625630">
      <w:numFmt w:val="bullet"/>
      <w:lvlText w:val=""/>
      <w:lvlJc w:val="left"/>
      <w:pPr>
        <w:ind w:left="360" w:hanging="360"/>
      </w:pPr>
      <w:rPr>
        <w:rFonts w:ascii="Wingdings" w:eastAsia="Times New Roman" w:hAnsi="Wingdings" w:cs="Wingdings" w:hint="default"/>
        <w:sz w:val="2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08330A"/>
    <w:multiLevelType w:val="hybridMultilevel"/>
    <w:tmpl w:val="91F01D18"/>
    <w:lvl w:ilvl="0" w:tplc="801AEF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00AB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AE27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6E63A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7C42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642E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F9AB9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D7289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7403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762C6E"/>
    <w:multiLevelType w:val="hybridMultilevel"/>
    <w:tmpl w:val="4008C616"/>
    <w:lvl w:ilvl="0" w:tplc="0FE40668">
      <w:start w:val="2"/>
      <w:numFmt w:val="bullet"/>
      <w:lvlText w:val=""/>
      <w:lvlJc w:val="left"/>
      <w:pPr>
        <w:tabs>
          <w:tab w:val="num" w:pos="1206"/>
        </w:tabs>
        <w:ind w:left="1206" w:hanging="36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926"/>
        </w:tabs>
        <w:ind w:left="192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0E870ED1"/>
    <w:multiLevelType w:val="hybridMultilevel"/>
    <w:tmpl w:val="81341DE2"/>
    <w:lvl w:ilvl="0" w:tplc="F9E8E89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87600B3"/>
    <w:multiLevelType w:val="hybridMultilevel"/>
    <w:tmpl w:val="ACE2E792"/>
    <w:lvl w:ilvl="0" w:tplc="C9BA7EF2">
      <w:numFmt w:val="bullet"/>
      <w:lvlText w:val=""/>
      <w:lvlJc w:val="left"/>
      <w:pPr>
        <w:tabs>
          <w:tab w:val="num" w:pos="1404"/>
        </w:tabs>
        <w:ind w:left="1404" w:hanging="84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9" w15:restartNumberingAfterBreak="0">
    <w:nsid w:val="2BFC16B4"/>
    <w:multiLevelType w:val="hybridMultilevel"/>
    <w:tmpl w:val="40BCE9CA"/>
    <w:lvl w:ilvl="0" w:tplc="60E234FE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83192"/>
    <w:multiLevelType w:val="hybridMultilevel"/>
    <w:tmpl w:val="D234C480"/>
    <w:lvl w:ilvl="0" w:tplc="0D249586"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11" w15:restartNumberingAfterBreak="0">
    <w:nsid w:val="38E31646"/>
    <w:multiLevelType w:val="singleLevel"/>
    <w:tmpl w:val="F41C9492"/>
    <w:lvl w:ilvl="0">
      <w:start w:val="1"/>
      <w:numFmt w:val="bullet"/>
      <w:lvlText w:val="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</w:rPr>
    </w:lvl>
  </w:abstractNum>
  <w:abstractNum w:abstractNumId="12" w15:restartNumberingAfterBreak="0">
    <w:nsid w:val="449253FD"/>
    <w:multiLevelType w:val="hybridMultilevel"/>
    <w:tmpl w:val="5FC4717E"/>
    <w:lvl w:ilvl="0" w:tplc="5C8016F6">
      <w:numFmt w:val="bullet"/>
      <w:lvlText w:val=""/>
      <w:lvlJc w:val="left"/>
      <w:pPr>
        <w:tabs>
          <w:tab w:val="num" w:pos="924"/>
        </w:tabs>
        <w:ind w:left="924" w:hanging="36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13" w15:restartNumberingAfterBreak="0">
    <w:nsid w:val="48F357E7"/>
    <w:multiLevelType w:val="hybridMultilevel"/>
    <w:tmpl w:val="E9ECA698"/>
    <w:lvl w:ilvl="0" w:tplc="433CE190">
      <w:numFmt w:val="bullet"/>
      <w:lvlText w:val=""/>
      <w:lvlJc w:val="left"/>
      <w:pPr>
        <w:ind w:left="360" w:hanging="360"/>
      </w:pPr>
      <w:rPr>
        <w:rFonts w:ascii="Wingdings" w:eastAsia="Times New Roman" w:hAnsi="Wingdings" w:cs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7F715E"/>
    <w:multiLevelType w:val="multilevel"/>
    <w:tmpl w:val="ED74F8DE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E416C02"/>
    <w:multiLevelType w:val="hybridMultilevel"/>
    <w:tmpl w:val="40C2BA58"/>
    <w:lvl w:ilvl="0" w:tplc="0BCE4BF4">
      <w:start w:val="1"/>
      <w:numFmt w:val="bullet"/>
      <w:lvlText w:val=""/>
      <w:lvlJc w:val="left"/>
      <w:pPr>
        <w:tabs>
          <w:tab w:val="num" w:pos="1218"/>
        </w:tabs>
        <w:ind w:left="121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8"/>
        </w:tabs>
        <w:ind w:left="193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8"/>
        </w:tabs>
        <w:ind w:left="2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8"/>
        </w:tabs>
        <w:ind w:left="3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8"/>
        </w:tabs>
        <w:ind w:left="409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8"/>
        </w:tabs>
        <w:ind w:left="4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8"/>
        </w:tabs>
        <w:ind w:left="5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8"/>
        </w:tabs>
        <w:ind w:left="625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8"/>
        </w:tabs>
        <w:ind w:left="6978" w:hanging="360"/>
      </w:pPr>
      <w:rPr>
        <w:rFonts w:ascii="Wingdings" w:hAnsi="Wingdings" w:hint="default"/>
      </w:rPr>
    </w:lvl>
  </w:abstractNum>
  <w:abstractNum w:abstractNumId="16" w15:restartNumberingAfterBreak="0">
    <w:nsid w:val="5264124C"/>
    <w:multiLevelType w:val="hybridMultilevel"/>
    <w:tmpl w:val="8BBAD49E"/>
    <w:lvl w:ilvl="0" w:tplc="9698F326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26"/>
        </w:tabs>
        <w:ind w:left="192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17" w15:restartNumberingAfterBreak="0">
    <w:nsid w:val="57300A56"/>
    <w:multiLevelType w:val="hybridMultilevel"/>
    <w:tmpl w:val="5652D866"/>
    <w:lvl w:ilvl="0" w:tplc="8A9AB86A">
      <w:start w:val="2"/>
      <w:numFmt w:val="bullet"/>
      <w:lvlText w:val="-"/>
      <w:lvlJc w:val="left"/>
      <w:pPr>
        <w:tabs>
          <w:tab w:val="num" w:pos="2495"/>
        </w:tabs>
        <w:ind w:left="249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5"/>
        </w:tabs>
        <w:ind w:left="32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5"/>
        </w:tabs>
        <w:ind w:left="3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5"/>
        </w:tabs>
        <w:ind w:left="4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5"/>
        </w:tabs>
        <w:ind w:left="53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5"/>
        </w:tabs>
        <w:ind w:left="6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5"/>
        </w:tabs>
        <w:ind w:left="6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5"/>
        </w:tabs>
        <w:ind w:left="75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5"/>
        </w:tabs>
        <w:ind w:left="8255" w:hanging="360"/>
      </w:pPr>
      <w:rPr>
        <w:rFonts w:ascii="Wingdings" w:hAnsi="Wingdings" w:hint="default"/>
      </w:rPr>
    </w:lvl>
  </w:abstractNum>
  <w:abstractNum w:abstractNumId="18" w15:restartNumberingAfterBreak="0">
    <w:nsid w:val="58A04111"/>
    <w:multiLevelType w:val="hybridMultilevel"/>
    <w:tmpl w:val="FF64367C"/>
    <w:lvl w:ilvl="0" w:tplc="AA62EF22">
      <w:start w:val="1"/>
      <w:numFmt w:val="decimal"/>
      <w:lvlText w:val="Q%1-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B9FA25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0678C1"/>
    <w:multiLevelType w:val="hybridMultilevel"/>
    <w:tmpl w:val="9CCA9236"/>
    <w:lvl w:ilvl="0" w:tplc="A2263A3E">
      <w:start w:val="1"/>
      <w:numFmt w:val="decimal"/>
      <w:lvlText w:val="%1"/>
      <w:lvlJc w:val="left"/>
      <w:pPr>
        <w:tabs>
          <w:tab w:val="num" w:pos="726"/>
        </w:tabs>
        <w:ind w:left="72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365965"/>
    <w:multiLevelType w:val="hybridMultilevel"/>
    <w:tmpl w:val="07244DAA"/>
    <w:lvl w:ilvl="0" w:tplc="F52C1EDA">
      <w:start w:val="2"/>
      <w:numFmt w:val="bullet"/>
      <w:lvlText w:val="-"/>
      <w:lvlJc w:val="left"/>
      <w:pPr>
        <w:tabs>
          <w:tab w:val="num" w:pos="3434"/>
        </w:tabs>
        <w:ind w:left="343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154"/>
        </w:tabs>
        <w:ind w:left="41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874"/>
        </w:tabs>
        <w:ind w:left="4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94"/>
        </w:tabs>
        <w:ind w:left="5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314"/>
        </w:tabs>
        <w:ind w:left="63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034"/>
        </w:tabs>
        <w:ind w:left="7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754"/>
        </w:tabs>
        <w:ind w:left="7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474"/>
        </w:tabs>
        <w:ind w:left="84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94"/>
        </w:tabs>
        <w:ind w:left="9194" w:hanging="360"/>
      </w:pPr>
      <w:rPr>
        <w:rFonts w:ascii="Wingdings" w:hAnsi="Wingdings" w:hint="default"/>
      </w:rPr>
    </w:lvl>
  </w:abstractNum>
  <w:abstractNum w:abstractNumId="21" w15:restartNumberingAfterBreak="0">
    <w:nsid w:val="65A118FC"/>
    <w:multiLevelType w:val="hybridMultilevel"/>
    <w:tmpl w:val="5F607AAA"/>
    <w:lvl w:ilvl="0" w:tplc="AA62EF22">
      <w:start w:val="1"/>
      <w:numFmt w:val="decimal"/>
      <w:lvlText w:val="Q%1-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142B0D"/>
    <w:multiLevelType w:val="hybridMultilevel"/>
    <w:tmpl w:val="7C040D26"/>
    <w:lvl w:ilvl="0" w:tplc="040C0001">
      <w:start w:val="1"/>
      <w:numFmt w:val="bullet"/>
      <w:lvlText w:val=""/>
      <w:lvlJc w:val="left"/>
      <w:pPr>
        <w:tabs>
          <w:tab w:val="num" w:pos="1045"/>
        </w:tabs>
        <w:ind w:left="10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23" w15:restartNumberingAfterBreak="0">
    <w:nsid w:val="6E8775A6"/>
    <w:multiLevelType w:val="hybridMultilevel"/>
    <w:tmpl w:val="7C040D26"/>
    <w:lvl w:ilvl="0" w:tplc="B7AA722E">
      <w:numFmt w:val="bullet"/>
      <w:lvlText w:val=""/>
      <w:lvlJc w:val="left"/>
      <w:pPr>
        <w:tabs>
          <w:tab w:val="num" w:pos="1120"/>
        </w:tabs>
        <w:ind w:left="1120" w:hanging="435"/>
      </w:pPr>
      <w:rPr>
        <w:rFonts w:ascii="Wingdings" w:eastAsia="Times New Roman" w:hAnsi="Wingdings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24" w15:restartNumberingAfterBreak="0">
    <w:nsid w:val="79075799"/>
    <w:multiLevelType w:val="hybridMultilevel"/>
    <w:tmpl w:val="B23297B2"/>
    <w:lvl w:ilvl="0" w:tplc="1E5E4886">
      <w:numFmt w:val="bullet"/>
      <w:lvlText w:val=""/>
      <w:lvlJc w:val="left"/>
      <w:pPr>
        <w:tabs>
          <w:tab w:val="num" w:pos="984"/>
        </w:tabs>
        <w:ind w:left="984" w:hanging="42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num w:numId="1" w16cid:durableId="269507327">
    <w:abstractNumId w:val="14"/>
  </w:num>
  <w:num w:numId="2" w16cid:durableId="1824807832">
    <w:abstractNumId w:val="6"/>
  </w:num>
  <w:num w:numId="3" w16cid:durableId="1224413108">
    <w:abstractNumId w:val="17"/>
  </w:num>
  <w:num w:numId="4" w16cid:durableId="1497307021">
    <w:abstractNumId w:val="15"/>
  </w:num>
  <w:num w:numId="5" w16cid:durableId="1668438930">
    <w:abstractNumId w:val="10"/>
  </w:num>
  <w:num w:numId="6" w16cid:durableId="1164317899">
    <w:abstractNumId w:val="16"/>
  </w:num>
  <w:num w:numId="7" w16cid:durableId="889800557">
    <w:abstractNumId w:val="8"/>
  </w:num>
  <w:num w:numId="8" w16cid:durableId="1399398993">
    <w:abstractNumId w:val="12"/>
  </w:num>
  <w:num w:numId="9" w16cid:durableId="1641033058">
    <w:abstractNumId w:val="24"/>
  </w:num>
  <w:num w:numId="10" w16cid:durableId="1648974445">
    <w:abstractNumId w:val="19"/>
  </w:num>
  <w:num w:numId="11" w16cid:durableId="1430395782">
    <w:abstractNumId w:val="18"/>
  </w:num>
  <w:num w:numId="12" w16cid:durableId="1800343123">
    <w:abstractNumId w:val="21"/>
  </w:num>
  <w:num w:numId="13" w16cid:durableId="52193340">
    <w:abstractNumId w:val="7"/>
  </w:num>
  <w:num w:numId="14" w16cid:durableId="1372152656">
    <w:abstractNumId w:val="23"/>
  </w:num>
  <w:num w:numId="15" w16cid:durableId="1558319670">
    <w:abstractNumId w:val="22"/>
  </w:num>
  <w:num w:numId="16" w16cid:durableId="1880706273">
    <w:abstractNumId w:val="11"/>
  </w:num>
  <w:num w:numId="17" w16cid:durableId="1599829959">
    <w:abstractNumId w:val="20"/>
  </w:num>
  <w:num w:numId="18" w16cid:durableId="1435200118">
    <w:abstractNumId w:val="3"/>
  </w:num>
  <w:num w:numId="19" w16cid:durableId="722408890">
    <w:abstractNumId w:val="5"/>
  </w:num>
  <w:num w:numId="20" w16cid:durableId="1036583135">
    <w:abstractNumId w:val="0"/>
  </w:num>
  <w:num w:numId="21" w16cid:durableId="21056470">
    <w:abstractNumId w:val="1"/>
  </w:num>
  <w:num w:numId="22" w16cid:durableId="1375351875">
    <w:abstractNumId w:val="2"/>
  </w:num>
  <w:num w:numId="23" w16cid:durableId="160703882">
    <w:abstractNumId w:val="13"/>
  </w:num>
  <w:num w:numId="24" w16cid:durableId="1944070836">
    <w:abstractNumId w:val="4"/>
  </w:num>
  <w:num w:numId="25" w16cid:durableId="16513211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>
      <o:colormru v:ext="edit" colors="#6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0C"/>
    <w:rsid w:val="000226FE"/>
    <w:rsid w:val="0003663C"/>
    <w:rsid w:val="0004442C"/>
    <w:rsid w:val="00066EA9"/>
    <w:rsid w:val="00067CED"/>
    <w:rsid w:val="000E13E0"/>
    <w:rsid w:val="000F40D3"/>
    <w:rsid w:val="00106C3E"/>
    <w:rsid w:val="001264BC"/>
    <w:rsid w:val="00134CC6"/>
    <w:rsid w:val="001554C5"/>
    <w:rsid w:val="00181068"/>
    <w:rsid w:val="00182D02"/>
    <w:rsid w:val="001939E7"/>
    <w:rsid w:val="001941F2"/>
    <w:rsid w:val="001A3D7C"/>
    <w:rsid w:val="001C2B2B"/>
    <w:rsid w:val="001E659D"/>
    <w:rsid w:val="002033B3"/>
    <w:rsid w:val="00223021"/>
    <w:rsid w:val="00233F8B"/>
    <w:rsid w:val="00235835"/>
    <w:rsid w:val="00244ABE"/>
    <w:rsid w:val="002572B8"/>
    <w:rsid w:val="00264DAE"/>
    <w:rsid w:val="00270E92"/>
    <w:rsid w:val="002B3C85"/>
    <w:rsid w:val="002F4633"/>
    <w:rsid w:val="00310052"/>
    <w:rsid w:val="003105AD"/>
    <w:rsid w:val="003166F8"/>
    <w:rsid w:val="00353CE7"/>
    <w:rsid w:val="003648CB"/>
    <w:rsid w:val="00365192"/>
    <w:rsid w:val="003670CC"/>
    <w:rsid w:val="00385EB3"/>
    <w:rsid w:val="003A6FA9"/>
    <w:rsid w:val="003C19C7"/>
    <w:rsid w:val="003E0504"/>
    <w:rsid w:val="00413B58"/>
    <w:rsid w:val="004261C1"/>
    <w:rsid w:val="004451A4"/>
    <w:rsid w:val="004851E7"/>
    <w:rsid w:val="00493050"/>
    <w:rsid w:val="004C3B80"/>
    <w:rsid w:val="004C6542"/>
    <w:rsid w:val="004E1E7A"/>
    <w:rsid w:val="00530952"/>
    <w:rsid w:val="0054722C"/>
    <w:rsid w:val="005521E3"/>
    <w:rsid w:val="0058241E"/>
    <w:rsid w:val="005A101E"/>
    <w:rsid w:val="005A57DE"/>
    <w:rsid w:val="005E3592"/>
    <w:rsid w:val="006137F8"/>
    <w:rsid w:val="00631C84"/>
    <w:rsid w:val="00680B84"/>
    <w:rsid w:val="00684BCF"/>
    <w:rsid w:val="006A4EBA"/>
    <w:rsid w:val="006F248B"/>
    <w:rsid w:val="00745408"/>
    <w:rsid w:val="00752987"/>
    <w:rsid w:val="00753A91"/>
    <w:rsid w:val="0075540C"/>
    <w:rsid w:val="007E2E88"/>
    <w:rsid w:val="007F5D1F"/>
    <w:rsid w:val="0083224C"/>
    <w:rsid w:val="008426BE"/>
    <w:rsid w:val="00857181"/>
    <w:rsid w:val="0088283C"/>
    <w:rsid w:val="00907C6C"/>
    <w:rsid w:val="00935A55"/>
    <w:rsid w:val="00941DBF"/>
    <w:rsid w:val="009530ED"/>
    <w:rsid w:val="009531F3"/>
    <w:rsid w:val="009622FF"/>
    <w:rsid w:val="009934B0"/>
    <w:rsid w:val="009C0FDD"/>
    <w:rsid w:val="00A3004D"/>
    <w:rsid w:val="00A929D2"/>
    <w:rsid w:val="00AA0282"/>
    <w:rsid w:val="00AA1A91"/>
    <w:rsid w:val="00AA6982"/>
    <w:rsid w:val="00AD28CA"/>
    <w:rsid w:val="00AF1D2B"/>
    <w:rsid w:val="00B120F3"/>
    <w:rsid w:val="00B13E61"/>
    <w:rsid w:val="00B2321D"/>
    <w:rsid w:val="00B34F09"/>
    <w:rsid w:val="00B44504"/>
    <w:rsid w:val="00B81F2C"/>
    <w:rsid w:val="00BB1CAC"/>
    <w:rsid w:val="00BD7C03"/>
    <w:rsid w:val="00BF30C8"/>
    <w:rsid w:val="00C00CBE"/>
    <w:rsid w:val="00C07A3C"/>
    <w:rsid w:val="00C5474E"/>
    <w:rsid w:val="00C96DED"/>
    <w:rsid w:val="00CA0608"/>
    <w:rsid w:val="00CB0BE5"/>
    <w:rsid w:val="00CE7131"/>
    <w:rsid w:val="00D2743A"/>
    <w:rsid w:val="00D43BF1"/>
    <w:rsid w:val="00D63FE2"/>
    <w:rsid w:val="00D824D9"/>
    <w:rsid w:val="00D8296D"/>
    <w:rsid w:val="00DA66CF"/>
    <w:rsid w:val="00E00599"/>
    <w:rsid w:val="00E03401"/>
    <w:rsid w:val="00E17B0B"/>
    <w:rsid w:val="00E274AD"/>
    <w:rsid w:val="00E45B72"/>
    <w:rsid w:val="00ED5046"/>
    <w:rsid w:val="00EE007B"/>
    <w:rsid w:val="00F00C29"/>
    <w:rsid w:val="00F06A5B"/>
    <w:rsid w:val="00F1247A"/>
    <w:rsid w:val="00F27AEE"/>
    <w:rsid w:val="00F32EE8"/>
    <w:rsid w:val="00F775B0"/>
    <w:rsid w:val="00FB0967"/>
    <w:rsid w:val="00FB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690"/>
    </o:shapedefaults>
    <o:shapelayout v:ext="edit">
      <o:idmap v:ext="edit" data="2"/>
    </o:shapelayout>
  </w:shapeDefaults>
  <w:decimalSymbol w:val=","/>
  <w:listSeparator w:val=";"/>
  <w14:docId w14:val="2DB54007"/>
  <w15:chartTrackingRefBased/>
  <w15:docId w15:val="{F2AD7FF1-77AA-4920-B492-8A60D9D9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0"/>
    </w:rPr>
  </w:style>
  <w:style w:type="paragraph" w:styleId="Titre3">
    <w:name w:val="heading 3"/>
    <w:basedOn w:val="Normal"/>
    <w:next w:val="Normal"/>
    <w:qFormat/>
    <w:pPr>
      <w:keepNext/>
      <w:ind w:left="1280"/>
      <w:jc w:val="both"/>
      <w:outlineLvl w:val="2"/>
    </w:pPr>
    <w:rPr>
      <w:color w:val="FF0000"/>
      <w:sz w:val="28"/>
    </w:rPr>
  </w:style>
  <w:style w:type="paragraph" w:styleId="Titre4">
    <w:name w:val="heading 4"/>
    <w:basedOn w:val="Normal"/>
    <w:next w:val="Normal"/>
    <w:qFormat/>
    <w:pPr>
      <w:keepNext/>
      <w:ind w:left="726"/>
      <w:jc w:val="both"/>
      <w:outlineLvl w:val="3"/>
    </w:pPr>
    <w:rPr>
      <w:i/>
      <w:iCs/>
      <w:sz w:val="28"/>
    </w:rPr>
  </w:style>
  <w:style w:type="paragraph" w:styleId="Titre5">
    <w:name w:val="heading 5"/>
    <w:basedOn w:val="Normal"/>
    <w:next w:val="Normal"/>
    <w:qFormat/>
    <w:pPr>
      <w:keepNext/>
      <w:tabs>
        <w:tab w:val="left" w:pos="2826"/>
      </w:tabs>
      <w:ind w:left="684"/>
      <w:jc w:val="both"/>
      <w:outlineLvl w:val="4"/>
    </w:pPr>
    <w:rPr>
      <w:i/>
      <w:iCs/>
      <w:sz w:val="28"/>
    </w:rPr>
  </w:style>
  <w:style w:type="paragraph" w:styleId="Titre6">
    <w:name w:val="heading 6"/>
    <w:basedOn w:val="Normal"/>
    <w:next w:val="Normal"/>
    <w:qFormat/>
    <w:pPr>
      <w:keepNext/>
      <w:ind w:firstLine="564"/>
      <w:jc w:val="both"/>
      <w:outlineLvl w:val="5"/>
    </w:pPr>
    <w:rPr>
      <w:i/>
      <w:iCs/>
    </w:rPr>
  </w:style>
  <w:style w:type="paragraph" w:styleId="Titre7">
    <w:name w:val="heading 7"/>
    <w:basedOn w:val="Normal"/>
    <w:next w:val="Normal"/>
    <w:qFormat/>
    <w:pPr>
      <w:keepNext/>
      <w:shd w:val="clear" w:color="auto" w:fill="CCFFCC"/>
      <w:outlineLvl w:val="6"/>
    </w:pPr>
    <w:rPr>
      <w:b/>
      <w:i/>
      <w:iCs/>
      <w:sz w:val="44"/>
      <w:szCs w:val="20"/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1050"/>
      </w:tabs>
      <w:ind w:firstLine="546"/>
      <w:jc w:val="both"/>
      <w:outlineLvl w:val="7"/>
    </w:pPr>
    <w:rPr>
      <w:sz w:val="28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napToGrid w:val="0"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pPr>
      <w:ind w:left="1120" w:hanging="274"/>
    </w:pPr>
  </w:style>
  <w:style w:type="paragraph" w:styleId="Retraitcorpsdetexte2">
    <w:name w:val="Body Text Indent 2"/>
    <w:basedOn w:val="Normal"/>
    <w:semiHidden/>
    <w:pPr>
      <w:ind w:left="1280"/>
      <w:jc w:val="both"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Corpsdetexte">
    <w:name w:val="Body Text"/>
    <w:basedOn w:val="Normal"/>
    <w:semiHidden/>
    <w:rPr>
      <w:b/>
      <w:bCs/>
      <w:sz w:val="28"/>
      <w:szCs w:val="20"/>
    </w:rPr>
  </w:style>
  <w:style w:type="character" w:customStyle="1" w:styleId="Fort">
    <w:name w:val="Fort"/>
    <w:rPr>
      <w:b/>
    </w:rPr>
  </w:style>
  <w:style w:type="paragraph" w:styleId="Retraitcorpsdetexte3">
    <w:name w:val="Body Text Indent 3"/>
    <w:basedOn w:val="Normal"/>
    <w:semiHidden/>
    <w:pPr>
      <w:tabs>
        <w:tab w:val="left" w:pos="2556"/>
      </w:tabs>
      <w:ind w:left="1280"/>
      <w:jc w:val="both"/>
    </w:pPr>
    <w:rPr>
      <w:i/>
      <w:iCs/>
      <w:sz w:val="22"/>
    </w:rPr>
  </w:style>
  <w:style w:type="paragraph" w:styleId="Corpsdetexte2">
    <w:name w:val="Body Text 2"/>
    <w:basedOn w:val="Normal"/>
    <w:semiHidden/>
    <w:pPr>
      <w:jc w:val="center"/>
    </w:pPr>
    <w:rPr>
      <w:rFonts w:ascii="Arial" w:hAnsi="Arial"/>
      <w:b/>
      <w:bCs/>
      <w:snapToGrid w:val="0"/>
      <w:color w:val="000000"/>
      <w:sz w:val="16"/>
    </w:rPr>
  </w:style>
  <w:style w:type="paragraph" w:styleId="Corpsdetexte3">
    <w:name w:val="Body Text 3"/>
    <w:basedOn w:val="Normal"/>
    <w:semiHidden/>
    <w:pPr>
      <w:jc w:val="center"/>
    </w:pPr>
    <w:rPr>
      <w:rFonts w:ascii="Tahoma" w:hAnsi="Tahoma"/>
      <w:snapToGrid w:val="0"/>
      <w:color w:val="000000"/>
      <w:sz w:val="16"/>
    </w:rPr>
  </w:style>
  <w:style w:type="paragraph" w:customStyle="1" w:styleId="Retrait">
    <w:name w:val="Retrait"/>
    <w:basedOn w:val="Normal"/>
    <w:pPr>
      <w:tabs>
        <w:tab w:val="left" w:pos="-720"/>
        <w:tab w:val="left" w:pos="0"/>
      </w:tabs>
      <w:spacing w:before="30" w:after="30"/>
    </w:pPr>
    <w:rPr>
      <w:rFonts w:ascii="Garamond" w:hAnsi="Garamond"/>
      <w:sz w:val="20"/>
      <w:szCs w:val="20"/>
    </w:rPr>
  </w:style>
  <w:style w:type="character" w:customStyle="1" w:styleId="valeur">
    <w:name w:val="valeur"/>
    <w:basedOn w:val="Policepardfaut"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customStyle="1" w:styleId="titre20">
    <w:name w:val="titre2"/>
    <w:basedOn w:val="Normal"/>
    <w:rPr>
      <w:b/>
      <w:szCs w:val="20"/>
    </w:rPr>
  </w:style>
  <w:style w:type="paragraph" w:styleId="Retraitnormal">
    <w:name w:val="Normal Indent"/>
    <w:basedOn w:val="Normal"/>
    <w:semiHidden/>
    <w:pPr>
      <w:ind w:left="708"/>
      <w:jc w:val="both"/>
    </w:pPr>
    <w:rPr>
      <w:szCs w:val="20"/>
    </w:rPr>
  </w:style>
  <w:style w:type="character" w:customStyle="1" w:styleId="En-tteCar">
    <w:name w:val="En-tête Car"/>
    <w:link w:val="En-tte"/>
    <w:uiPriority w:val="99"/>
    <w:semiHidden/>
    <w:rsid w:val="0075540C"/>
    <w:rPr>
      <w:sz w:val="24"/>
      <w:szCs w:val="24"/>
    </w:rPr>
  </w:style>
  <w:style w:type="character" w:customStyle="1" w:styleId="PieddepageCar">
    <w:name w:val="Pied de page Car"/>
    <w:link w:val="Pieddepage"/>
    <w:semiHidden/>
    <w:rsid w:val="0075540C"/>
    <w:rPr>
      <w:sz w:val="24"/>
      <w:szCs w:val="24"/>
    </w:rPr>
  </w:style>
  <w:style w:type="character" w:styleId="Numrodepage">
    <w:name w:val="page number"/>
    <w:basedOn w:val="Policepardfaut"/>
    <w:semiHidden/>
    <w:unhideWhenUsed/>
    <w:rsid w:val="0075540C"/>
  </w:style>
  <w:style w:type="character" w:styleId="lev">
    <w:name w:val="Strong"/>
    <w:uiPriority w:val="22"/>
    <w:qFormat/>
    <w:rsid w:val="00D824D9"/>
    <w:rPr>
      <w:b/>
      <w:bCs/>
    </w:rPr>
  </w:style>
  <w:style w:type="character" w:styleId="Textedelespacerserv">
    <w:name w:val="Placeholder Text"/>
    <w:uiPriority w:val="99"/>
    <w:semiHidden/>
    <w:rsid w:val="00264DAE"/>
    <w:rPr>
      <w:color w:val="808080"/>
    </w:rPr>
  </w:style>
  <w:style w:type="paragraph" w:customStyle="1" w:styleId="Default">
    <w:name w:val="Default"/>
    <w:rsid w:val="000444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939E7"/>
    <w:pPr>
      <w:ind w:left="720"/>
      <w:contextualSpacing/>
    </w:pPr>
  </w:style>
  <w:style w:type="table" w:styleId="Grilledutableau">
    <w:name w:val="Table Grid"/>
    <w:basedOn w:val="TableauNormal"/>
    <w:uiPriority w:val="59"/>
    <w:rsid w:val="00F00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C1F66-66B9-47E0-ABC3-6FC4C6E1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889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ALGORIGRAMME</vt:lpstr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ALGORIGRAMME</dc:title>
  <dc:subject/>
  <dc:creator>JLM</dc:creator>
  <cp:keywords/>
  <dc:description/>
  <cp:lastModifiedBy>Jean-Luc Mallard</cp:lastModifiedBy>
  <cp:revision>24</cp:revision>
  <cp:lastPrinted>2008-01-06T20:55:00Z</cp:lastPrinted>
  <dcterms:created xsi:type="dcterms:W3CDTF">2022-02-08T12:01:00Z</dcterms:created>
  <dcterms:modified xsi:type="dcterms:W3CDTF">2023-01-18T17:08:00Z</dcterms:modified>
</cp:coreProperties>
</file>